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Plant breeding solves </w:t>
      </w:r>
      <w:r>
        <w:rPr>
          <w:b/>
          <w:i w:val="0"/>
          <w:smallCaps w:val="0"/>
          <w:strike w:val="0"/>
          <w:sz w:val="24"/>
          <w:u w:val="single"/>
        </w:rPr>
        <w:t>food security</w:t>
      </w:r>
      <w:r>
        <w:rPr>
          <w:b/>
          <w:i w:val="0"/>
          <w:smallCaps w:val="0"/>
          <w:strike w:val="0"/>
          <w:sz w:val="24"/>
          <w:u w:val="none"/>
        </w:rPr>
        <w:t xml:space="preserve">, </w:t>
      </w:r>
      <w:r>
        <w:rPr>
          <w:b/>
          <w:i w:val="0"/>
          <w:smallCaps w:val="0"/>
          <w:strike w:val="0"/>
          <w:sz w:val="24"/>
          <w:u w:val="single"/>
        </w:rPr>
        <w:t>climate change</w:t>
      </w:r>
      <w:r>
        <w:rPr>
          <w:b/>
          <w:i w:val="0"/>
          <w:smallCaps w:val="0"/>
          <w:strike w:val="0"/>
          <w:sz w:val="24"/>
          <w:u w:val="none"/>
        </w:rPr>
        <w:t xml:space="preserve">, and </w:t>
      </w:r>
      <w:r>
        <w:rPr>
          <w:b/>
          <w:i w:val="0"/>
          <w:smallCaps w:val="0"/>
          <w:strike w:val="0"/>
          <w:sz w:val="24"/>
          <w:u w:val="single"/>
        </w:rPr>
        <w:t>sustainable ag</w:t>
      </w:r>
      <w:r>
        <w:rPr>
          <w:b/>
          <w:i w:val="0"/>
          <w:smallCaps w:val="0"/>
          <w:strike w:val="0"/>
          <w:sz w:val="24"/>
          <w:u w:val="none"/>
        </w:rPr>
        <w:t>.</w:t>
      </w:r>
    </w:p>
    <w:p>
      <w:pPr>
        <w:spacing w:after="80"/>
      </w:pPr>
      <w:r>
        <w:rPr>
          <w:b w:val="0"/>
          <w:i w:val="0"/>
          <w:smallCaps w:val="0"/>
          <w:strike w:val="0"/>
          <w:sz w:val="16"/>
          <w:u w:val="none"/>
        </w:rPr>
        <w:t xml:space="preserve">MS </w:t>
      </w:r>
      <w:r>
        <w:rPr>
          <w:b/>
          <w:i w:val="0"/>
          <w:smallCaps w:val="0"/>
          <w:strike w:val="0"/>
          <w:sz w:val="24"/>
          <w:u w:val="none"/>
        </w:rPr>
        <w:t>Aswini et al 23</w:t>
      </w:r>
      <w:r>
        <w:rPr>
          <w:b w:val="0"/>
          <w:i w:val="0"/>
          <w:smallCaps w:val="0"/>
          <w:strike w:val="0"/>
          <w:sz w:val="16"/>
          <w:u w:val="none"/>
        </w:rPr>
        <w:t>, Aswini M. S. a++, Kiran b#* , Biswajit Lenka c# , Yogesh Achyutrao Shaniware d , Priya Pandey e† , Asit Prasad Dash f‡ and Songthat William Haokip g++ a Department of Genetics and Plant Breeding, College of Agriculture, Vellayani, Thiruvananthapuram, Kerala, India. b Department of Genetics and Plant Breeding, College of Agriculture, CSK, HPKV, Palampur, Himachal Pradesh, India. c Department of Genetics and Plant Breeding, Faculty of Agricultural Sciences, Siksha 'O' Anusandhan (Deemed to be University), Bhubaneswar, Odisha-751029, India. d Department of Agriculture Botany, Genetics and Plant Breeding, College of Agriculture, Dhule Mahatma Phule Krishi Vidyapeeth, Rahuri, M.H., India. e Department of Horticulture, Fruit Science, College of Agriculture, Dhule Mahatma Phule Krishi Vidyapeeth, Rahuri, Maharashtra, India. f Department of Genetics and Plant Breeding, Faculty of Agricultural Sciences (IAS), Siksha 'O' Anusandhan (Deemed to be University), Bhubaneswar-751029, India. g Department of Horticulture, College of Horticulture and Forestry, Central Agricultural University (I),Volume 35, Issue 20, Page 190-202, 2023;, “The Role of Genetics and Plant Breeding for Crop Improvement: Current Progress and Future Prospects”, kcab</w:t>
      </w:r>
    </w:p>
    <w:p>
      <w:pPr>
        <w:spacing w:after="60"/>
      </w:pPr>
      <w:r>
        <w:rPr>
          <w:b w:val="0"/>
          <w:i w:val="0"/>
          <w:smallCaps w:val="0"/>
          <w:strike w:val="0"/>
          <w:sz w:val="16"/>
          <w:u w:val="none"/>
        </w:rPr>
        <w:t xml:space="preserve">11.5 Socio-Economic </w:t>
      </w:r>
      <w:r>
        <w:rPr>
          <w:b w:val="0"/>
          <w:i w:val="0"/>
          <w:smallCaps w:val="0"/>
          <w:strike w:val="0"/>
          <w:sz w:val="20"/>
          <w:u w:val="single"/>
        </w:rPr>
        <w:t xml:space="preserve">Impact Genetics and </w:t>
      </w:r>
      <w:r>
        <w:rPr>
          <w:b/>
          <w:i w:val="0"/>
          <w:smallCaps w:val="0"/>
          <w:strike w:val="0"/>
          <w:sz w:val="20"/>
          <w:highlight w:val="cyan"/>
          <w:u w:val="single"/>
        </w:rPr>
        <w:t>plant breeding contribute</w:t>
      </w:r>
      <w:r>
        <w:rPr>
          <w:b w:val="0"/>
          <w:i w:val="0"/>
          <w:smallCaps w:val="0"/>
          <w:strike w:val="0"/>
          <w:sz w:val="20"/>
          <w:highlight w:val="cyan"/>
          <w:u w:val="single"/>
        </w:rPr>
        <w:t xml:space="preserve"> to the </w:t>
      </w:r>
      <w:r>
        <w:rPr>
          <w:b/>
          <w:i w:val="0"/>
          <w:smallCaps w:val="0"/>
          <w:strike w:val="0"/>
          <w:sz w:val="20"/>
          <w:highlight w:val="cyan"/>
          <w:u w:val="single"/>
        </w:rPr>
        <w:t>socio-economic development</w:t>
      </w:r>
      <w:r>
        <w:rPr>
          <w:b w:val="0"/>
          <w:i w:val="0"/>
          <w:smallCaps w:val="0"/>
          <w:strike w:val="0"/>
          <w:sz w:val="20"/>
          <w:highlight w:val="cyan"/>
          <w:u w:val="single"/>
        </w:rPr>
        <w:t xml:space="preserve"> of</w:t>
      </w:r>
      <w:r>
        <w:rPr>
          <w:b w:val="0"/>
          <w:i w:val="0"/>
          <w:smallCaps w:val="0"/>
          <w:strike w:val="0"/>
          <w:sz w:val="20"/>
          <w:u w:val="single"/>
        </w:rPr>
        <w:t xml:space="preserve"> f</w:t>
      </w:r>
      <w:r>
        <w:rPr>
          <w:b w:val="0"/>
          <w:i w:val="0"/>
          <w:smallCaps w:val="0"/>
          <w:strike w:val="0"/>
          <w:sz w:val="20"/>
          <w:highlight w:val="cyan"/>
          <w:u w:val="single"/>
        </w:rPr>
        <w:t>arm</w:t>
      </w:r>
      <w:r>
        <w:rPr>
          <w:b w:val="0"/>
          <w:i w:val="0"/>
          <w:smallCaps w:val="0"/>
          <w:strike w:val="0"/>
          <w:sz w:val="20"/>
          <w:u w:val="single"/>
        </w:rPr>
        <w:t xml:space="preserve">ing </w:t>
      </w:r>
      <w:r>
        <w:rPr>
          <w:b w:val="0"/>
          <w:i w:val="0"/>
          <w:smallCaps w:val="0"/>
          <w:strike w:val="0"/>
          <w:sz w:val="20"/>
          <w:highlight w:val="cyan"/>
          <w:u w:val="single"/>
        </w:rPr>
        <w:t>communities</w:t>
      </w:r>
      <w:r>
        <w:rPr>
          <w:b w:val="0"/>
          <w:i w:val="0"/>
          <w:smallCaps w:val="0"/>
          <w:strike w:val="0"/>
          <w:sz w:val="16"/>
          <w:u w:val="none"/>
        </w:rPr>
        <w:t xml:space="preserve">. </w:t>
      </w:r>
      <w:r>
        <w:rPr>
          <w:b w:val="0"/>
          <w:i w:val="0"/>
          <w:smallCaps w:val="0"/>
          <w:strike w:val="0"/>
          <w:sz w:val="20"/>
          <w:u w:val="single"/>
        </w:rPr>
        <w:t xml:space="preserve">By </w:t>
      </w:r>
      <w:r>
        <w:rPr>
          <w:b w:val="0"/>
          <w:i w:val="0"/>
          <w:smallCaps w:val="0"/>
          <w:strike w:val="0"/>
          <w:sz w:val="20"/>
          <w:highlight w:val="cyan"/>
          <w:u w:val="single"/>
        </w:rPr>
        <w:t xml:space="preserve">improving </w:t>
      </w:r>
      <w:r>
        <w:rPr>
          <w:b/>
          <w:i w:val="0"/>
          <w:smallCaps w:val="0"/>
          <w:strike w:val="0"/>
          <w:sz w:val="20"/>
          <w:highlight w:val="cyan"/>
          <w:u w:val="single"/>
        </w:rPr>
        <w:t>crop yields</w:t>
      </w:r>
      <w:r>
        <w:rPr>
          <w:b w:val="0"/>
          <w:i w:val="0"/>
          <w:smallCaps w:val="0"/>
          <w:strike w:val="0"/>
          <w:sz w:val="20"/>
          <w:highlight w:val="cyan"/>
          <w:u w:val="single"/>
        </w:rPr>
        <w:t xml:space="preserve"> and </w:t>
      </w:r>
      <w:r>
        <w:rPr>
          <w:b/>
          <w:i w:val="0"/>
          <w:smallCaps w:val="0"/>
          <w:strike w:val="0"/>
          <w:sz w:val="20"/>
          <w:highlight w:val="cyan"/>
          <w:u w:val="single"/>
        </w:rPr>
        <w:t>quality</w:t>
      </w:r>
      <w:r>
        <w:rPr>
          <w:b w:val="0"/>
          <w:i w:val="0"/>
          <w:smallCaps w:val="0"/>
          <w:strike w:val="0"/>
          <w:sz w:val="16"/>
          <w:u w:val="none"/>
        </w:rPr>
        <w:t xml:space="preserve">, </w:t>
      </w:r>
      <w:r>
        <w:rPr>
          <w:b w:val="0"/>
          <w:i w:val="0"/>
          <w:smallCaps w:val="0"/>
          <w:strike w:val="0"/>
          <w:sz w:val="20"/>
          <w:u w:val="single"/>
        </w:rPr>
        <w:t>breeding programs enhance farmers' income and livelihoods</w:t>
      </w:r>
      <w:r>
        <w:rPr>
          <w:b w:val="0"/>
          <w:i w:val="0"/>
          <w:smallCaps w:val="0"/>
          <w:strike w:val="0"/>
          <w:sz w:val="16"/>
          <w:u w:val="none"/>
        </w:rPr>
        <w:t xml:space="preserve">. Additionally, </w:t>
      </w:r>
      <w:r>
        <w:rPr>
          <w:b w:val="0"/>
          <w:i w:val="0"/>
          <w:smallCaps w:val="0"/>
          <w:strike w:val="0"/>
          <w:sz w:val="20"/>
          <w:u w:val="single"/>
        </w:rPr>
        <w:t>the development of crop varieties with traits like postharvest resilience</w:t>
      </w:r>
      <w:r>
        <w:rPr>
          <w:b w:val="0"/>
          <w:i w:val="0"/>
          <w:smallCaps w:val="0"/>
          <w:strike w:val="0"/>
          <w:sz w:val="16"/>
          <w:u w:val="none"/>
        </w:rPr>
        <w:t xml:space="preserve">, </w:t>
      </w:r>
      <w:r>
        <w:rPr>
          <w:b w:val="0"/>
          <w:i w:val="0"/>
          <w:smallCaps w:val="0"/>
          <w:strike w:val="0"/>
          <w:sz w:val="20"/>
          <w:u w:val="single"/>
        </w:rPr>
        <w:t>longer shelf life</w:t>
      </w:r>
      <w:r>
        <w:rPr>
          <w:b w:val="0"/>
          <w:i w:val="0"/>
          <w:smallCaps w:val="0"/>
          <w:strike w:val="0"/>
          <w:sz w:val="16"/>
          <w:u w:val="none"/>
        </w:rPr>
        <w:t xml:space="preserve">, and </w:t>
      </w:r>
      <w:r>
        <w:rPr>
          <w:b w:val="0"/>
          <w:i w:val="0"/>
          <w:smallCaps w:val="0"/>
          <w:strike w:val="0"/>
          <w:sz w:val="20"/>
          <w:u w:val="single"/>
        </w:rPr>
        <w:t>improved nutritional content benefits both farmers and consumers</w:t>
      </w:r>
      <w:r>
        <w:rPr>
          <w:b w:val="0"/>
          <w:i w:val="0"/>
          <w:smallCaps w:val="0"/>
          <w:strike w:val="0"/>
          <w:sz w:val="16"/>
          <w:u w:val="none"/>
        </w:rPr>
        <w:t xml:space="preserve">, </w:t>
      </w:r>
      <w:r>
        <w:rPr>
          <w:b w:val="0"/>
          <w:i w:val="0"/>
          <w:smallCaps w:val="0"/>
          <w:strike w:val="0"/>
          <w:sz w:val="20"/>
          <w:highlight w:val="cyan"/>
          <w:u w:val="single"/>
        </w:rPr>
        <w:t xml:space="preserve">leading to </w:t>
      </w:r>
      <w:r>
        <w:rPr>
          <w:b/>
          <w:i w:val="0"/>
          <w:smallCaps w:val="0"/>
          <w:strike w:val="0"/>
          <w:sz w:val="20"/>
          <w:highlight w:val="cyan"/>
          <w:u w:val="single"/>
        </w:rPr>
        <w:t>economic growth</w:t>
      </w:r>
      <w:r>
        <w:rPr>
          <w:b w:val="0"/>
          <w:i w:val="0"/>
          <w:smallCaps w:val="0"/>
          <w:strike w:val="0"/>
          <w:sz w:val="20"/>
          <w:highlight w:val="cyan"/>
          <w:u w:val="single"/>
        </w:rPr>
        <w:t xml:space="preserve"> and </w:t>
      </w:r>
      <w:r>
        <w:rPr>
          <w:b/>
          <w:i w:val="0"/>
          <w:smallCaps w:val="0"/>
          <w:strike w:val="0"/>
          <w:sz w:val="20"/>
          <w:highlight w:val="cyan"/>
          <w:u w:val="single"/>
        </w:rPr>
        <w:t>improved nutrition</w:t>
      </w:r>
      <w:r>
        <w:rPr>
          <w:b w:val="0"/>
          <w:i w:val="0"/>
          <w:smallCaps w:val="0"/>
          <w:strike w:val="0"/>
          <w:sz w:val="16"/>
          <w:u w:val="none"/>
        </w:rPr>
        <w:t xml:space="preserve"> [38].</w:t>
      </w:r>
    </w:p>
    <w:p>
      <w:pPr>
        <w:spacing w:after="60"/>
      </w:pPr>
      <w:r>
        <w:rPr>
          <w:b w:val="0"/>
          <w:i w:val="0"/>
          <w:smallCaps w:val="0"/>
          <w:strike w:val="0"/>
          <w:sz w:val="16"/>
          <w:u w:val="none"/>
        </w:rPr>
        <w:t xml:space="preserve">12. </w:t>
      </w:r>
      <w:r>
        <w:rPr>
          <w:b w:val="0"/>
          <w:i w:val="0"/>
          <w:smallCaps w:val="0"/>
          <w:strike w:val="0"/>
          <w:sz w:val="20"/>
          <w:u w:val="single"/>
        </w:rPr>
        <w:t>GERMPLASM CONSERVATION AND UTILIZATION</w:t>
      </w:r>
    </w:p>
    <w:p>
      <w:pPr>
        <w:spacing w:after="60"/>
      </w:pPr>
      <w:r>
        <w:rPr>
          <w:b w:val="0"/>
          <w:i w:val="0"/>
          <w:smallCaps w:val="0"/>
          <w:strike w:val="0"/>
          <w:sz w:val="16"/>
          <w:u w:val="none"/>
        </w:rPr>
        <w:t xml:space="preserve">Genetics and </w:t>
      </w:r>
      <w:r>
        <w:rPr>
          <w:b/>
          <w:i w:val="0"/>
          <w:smallCaps w:val="0"/>
          <w:strike w:val="0"/>
          <w:sz w:val="20"/>
          <w:highlight w:val="cyan"/>
          <w:u w:val="single"/>
        </w:rPr>
        <w:t>plant breeding</w:t>
      </w:r>
      <w:r>
        <w:rPr>
          <w:b w:val="0"/>
          <w:i w:val="0"/>
          <w:smallCaps w:val="0"/>
          <w:strike w:val="0"/>
          <w:sz w:val="20"/>
          <w:highlight w:val="cyan"/>
          <w:u w:val="single"/>
        </w:rPr>
        <w:t xml:space="preserve"> play </w:t>
      </w:r>
      <w:r>
        <w:rPr>
          <w:b/>
          <w:i w:val="0"/>
          <w:smallCaps w:val="0"/>
          <w:strike w:val="0"/>
          <w:sz w:val="20"/>
          <w:highlight w:val="cyan"/>
          <w:u w:val="single"/>
        </w:rPr>
        <w:t>crucial roles</w:t>
      </w:r>
      <w:r>
        <w:rPr>
          <w:b w:val="0"/>
          <w:i w:val="0"/>
          <w:smallCaps w:val="0"/>
          <w:strike w:val="0"/>
          <w:sz w:val="20"/>
          <w:u w:val="single"/>
        </w:rPr>
        <w:t xml:space="preserve"> </w:t>
      </w:r>
      <w:r>
        <w:rPr>
          <w:b w:val="0"/>
          <w:i w:val="0"/>
          <w:smallCaps w:val="0"/>
          <w:strike w:val="0"/>
          <w:sz w:val="20"/>
          <w:highlight w:val="cyan"/>
          <w:u w:val="single"/>
        </w:rPr>
        <w:t xml:space="preserve">in </w:t>
      </w:r>
      <w:r>
        <w:rPr>
          <w:b/>
          <w:i w:val="0"/>
          <w:smallCaps w:val="0"/>
          <w:strike w:val="0"/>
          <w:sz w:val="20"/>
          <w:highlight w:val="cyan"/>
          <w:u w:val="single"/>
        </w:rPr>
        <w:t>germplasm conservation</w:t>
      </w:r>
      <w:r>
        <w:rPr>
          <w:b w:val="0"/>
          <w:i w:val="0"/>
          <w:smallCaps w:val="0"/>
          <w:strike w:val="0"/>
          <w:sz w:val="20"/>
          <w:highlight w:val="cyan"/>
          <w:u w:val="single"/>
        </w:rPr>
        <w:t xml:space="preserve"> and utilization</w:t>
      </w:r>
      <w:r>
        <w:rPr>
          <w:b w:val="0"/>
          <w:i w:val="0"/>
          <w:smallCaps w:val="0"/>
          <w:strike w:val="0"/>
          <w:sz w:val="16"/>
          <w:u w:val="none"/>
        </w:rPr>
        <w:t xml:space="preserve"> [1]. Germplasm refers to the collection of genetic resources, including seeds, tissues, and other reproductive materials, that are preserved for future use in plant breeding and research [39]. The conservation of genetic diversity is essential for maintaining resilience and adaptability in plant populations [1] Plant breeding programs rely on diverse germplasm resources to introduce new traits, improve disease resistance, enhance productivity, and develop new varieties [1,39]. Germplasm evaluation is a crucial step in utilizing and conserving germplasm resources. Plant breeders evaluate germplasm collections to identify plants with desirable traits such as high yield, disease resistance, nutritional quality, and environmental adaptability [39]. This evaluation involves analyzing genetic markers, phenotypic traits, and performance under different environmental conditions [40]. The knowledge gained from evaluating germplasm helps breeders select suitable parents for hybridization and develop improved varieties [40]. Hybridization and selection are fundamental processes in plant breeding. Plant breeders use germplasm resources to create new genetic combinations through controlled hybridization [1] By crossing different germplasm accessions, breeders introduce new traits and create genetic variability [40]. The subsequent selection process involves choosing plants with the desired characteristics and breeding them over successive generations, resulting in the development of superior varieties [40]. Advances in molecular genetics and genetic engineering have greatly facilitated germplasm conservation and utilization [41]. </w:t>
      </w:r>
      <w:r>
        <w:rPr>
          <w:b w:val="0"/>
          <w:i w:val="0"/>
          <w:smallCaps w:val="0"/>
          <w:strike w:val="0"/>
          <w:sz w:val="20"/>
          <w:u w:val="single"/>
        </w:rPr>
        <w:t>Techniques such as DNA sequencin</w:t>
      </w:r>
      <w:r>
        <w:rPr>
          <w:b w:val="0"/>
          <w:i w:val="0"/>
          <w:smallCaps w:val="0"/>
          <w:strike w:val="0"/>
          <w:sz w:val="16"/>
          <w:u w:val="none"/>
        </w:rPr>
        <w:t xml:space="preserve">g, </w:t>
      </w:r>
      <w:r>
        <w:rPr>
          <w:b w:val="0"/>
          <w:i w:val="0"/>
          <w:smallCaps w:val="0"/>
          <w:strike w:val="0"/>
          <w:sz w:val="20"/>
          <w:u w:val="single"/>
        </w:rPr>
        <w:t>marker-assisted selection</w:t>
      </w:r>
      <w:r>
        <w:rPr>
          <w:b w:val="0"/>
          <w:i w:val="0"/>
          <w:smallCaps w:val="0"/>
          <w:strike w:val="0"/>
          <w:sz w:val="16"/>
          <w:u w:val="none"/>
        </w:rPr>
        <w:t xml:space="preserve">, </w:t>
      </w:r>
      <w:r>
        <w:rPr>
          <w:b w:val="0"/>
          <w:i w:val="0"/>
          <w:smallCaps w:val="0"/>
          <w:strike w:val="0"/>
          <w:sz w:val="20"/>
          <w:u w:val="single"/>
        </w:rPr>
        <w:t>and genetic transformation enable breeders to identify and manipulate specific genes responsible for desired traits</w:t>
      </w:r>
      <w:r>
        <w:rPr>
          <w:b w:val="0"/>
          <w:i w:val="0"/>
          <w:smallCaps w:val="0"/>
          <w:strike w:val="0"/>
          <w:sz w:val="16"/>
          <w:u w:val="none"/>
        </w:rPr>
        <w:t xml:space="preserve"> [41]. </w:t>
      </w:r>
      <w:r>
        <w:rPr>
          <w:b w:val="0"/>
          <w:i w:val="0"/>
          <w:smallCaps w:val="0"/>
          <w:strike w:val="0"/>
          <w:sz w:val="20"/>
          <w:u w:val="single"/>
        </w:rPr>
        <w:t>These tools enhance the precision and efficiency of plant breeding</w:t>
      </w:r>
      <w:r>
        <w:rPr>
          <w:b w:val="0"/>
          <w:i w:val="0"/>
          <w:smallCaps w:val="0"/>
          <w:strike w:val="0"/>
          <w:sz w:val="16"/>
          <w:u w:val="none"/>
        </w:rPr>
        <w:t xml:space="preserve">, </w:t>
      </w:r>
      <w:r>
        <w:rPr>
          <w:b w:val="0"/>
          <w:i w:val="0"/>
          <w:smallCaps w:val="0"/>
          <w:strike w:val="0"/>
          <w:sz w:val="20"/>
          <w:u w:val="single"/>
        </w:rPr>
        <w:t xml:space="preserve">leading to the </w:t>
      </w:r>
      <w:r>
        <w:rPr>
          <w:b/>
          <w:i w:val="0"/>
          <w:smallCaps w:val="0"/>
          <w:strike w:val="0"/>
          <w:sz w:val="20"/>
          <w:u w:val="single"/>
        </w:rPr>
        <w:t>development of improved varieties</w:t>
      </w:r>
      <w:r>
        <w:rPr>
          <w:b w:val="0"/>
          <w:i w:val="0"/>
          <w:smallCaps w:val="0"/>
          <w:strike w:val="0"/>
          <w:sz w:val="20"/>
          <w:u w:val="single"/>
        </w:rPr>
        <w:t xml:space="preserve"> with </w:t>
      </w:r>
      <w:r>
        <w:rPr>
          <w:b/>
          <w:i w:val="0"/>
          <w:smallCaps w:val="0"/>
          <w:strike w:val="0"/>
          <w:sz w:val="20"/>
          <w:u w:val="single"/>
        </w:rPr>
        <w:t>targeted traits</w:t>
      </w:r>
      <w:r>
        <w:rPr>
          <w:b w:val="0"/>
          <w:i w:val="0"/>
          <w:smallCaps w:val="0"/>
          <w:strike w:val="0"/>
          <w:sz w:val="16"/>
          <w:u w:val="none"/>
        </w:rPr>
        <w:t xml:space="preserve"> [41]. In some cases, local communities and farmers play a crucial role in germplasm conservation and utilization through participatory plant breeding [42]. </w:t>
      </w:r>
      <w:r>
        <w:rPr>
          <w:b w:val="0"/>
          <w:i w:val="0"/>
          <w:smallCaps w:val="0"/>
          <w:strike w:val="0"/>
          <w:sz w:val="20"/>
          <w:highlight w:val="cyan"/>
          <w:u w:val="single"/>
        </w:rPr>
        <w:t xml:space="preserve">Participatory </w:t>
      </w:r>
      <w:r>
        <w:rPr>
          <w:b/>
          <w:i w:val="0"/>
          <w:smallCaps w:val="0"/>
          <w:strike w:val="0"/>
          <w:sz w:val="20"/>
          <w:highlight w:val="cyan"/>
          <w:u w:val="single"/>
        </w:rPr>
        <w:t>plant breeding</w:t>
      </w:r>
      <w:r>
        <w:rPr>
          <w:b w:val="0"/>
          <w:i w:val="0"/>
          <w:smallCaps w:val="0"/>
          <w:strike w:val="0"/>
          <w:sz w:val="20"/>
          <w:u w:val="single"/>
        </w:rPr>
        <w:t xml:space="preserve"> </w:t>
      </w:r>
      <w:r>
        <w:rPr>
          <w:b w:val="0"/>
          <w:i w:val="0"/>
          <w:smallCaps w:val="0"/>
          <w:strike w:val="0"/>
          <w:sz w:val="20"/>
          <w:highlight w:val="cyan"/>
          <w:u w:val="single"/>
        </w:rPr>
        <w:t>involves</w:t>
      </w:r>
      <w:r>
        <w:rPr>
          <w:b w:val="0"/>
          <w:i w:val="0"/>
          <w:smallCaps w:val="0"/>
          <w:strike w:val="0"/>
          <w:sz w:val="20"/>
          <w:u w:val="single"/>
        </w:rPr>
        <w:t xml:space="preserve"> </w:t>
      </w:r>
      <w:r>
        <w:rPr>
          <w:b w:val="0"/>
          <w:i w:val="0"/>
          <w:smallCaps w:val="0"/>
          <w:strike w:val="0"/>
          <w:sz w:val="20"/>
          <w:highlight w:val="cyan"/>
          <w:u w:val="single"/>
        </w:rPr>
        <w:t>collaboration</w:t>
      </w:r>
      <w:r>
        <w:rPr>
          <w:b w:val="0"/>
          <w:i w:val="0"/>
          <w:smallCaps w:val="0"/>
          <w:strike w:val="0"/>
          <w:sz w:val="20"/>
          <w:u w:val="single"/>
        </w:rPr>
        <w:t xml:space="preserve"> </w:t>
      </w:r>
      <w:r>
        <w:rPr>
          <w:b w:val="0"/>
          <w:i w:val="0"/>
          <w:smallCaps w:val="0"/>
          <w:strike w:val="0"/>
          <w:sz w:val="20"/>
          <w:highlight w:val="cyan"/>
          <w:u w:val="single"/>
        </w:rPr>
        <w:t xml:space="preserve">between </w:t>
      </w:r>
      <w:r>
        <w:rPr>
          <w:b/>
          <w:i w:val="0"/>
          <w:smallCaps w:val="0"/>
          <w:strike w:val="0"/>
          <w:sz w:val="20"/>
          <w:highlight w:val="cyan"/>
          <w:u w:val="single"/>
        </w:rPr>
        <w:t>farmers</w:t>
      </w:r>
      <w:r>
        <w:rPr>
          <w:b w:val="0"/>
          <w:i w:val="0"/>
          <w:smallCaps w:val="0"/>
          <w:strike w:val="0"/>
          <w:sz w:val="16"/>
          <w:u w:val="none"/>
        </w:rPr>
        <w:t xml:space="preserve">, </w:t>
      </w:r>
      <w:r>
        <w:rPr>
          <w:b/>
          <w:i w:val="0"/>
          <w:smallCaps w:val="0"/>
          <w:strike w:val="0"/>
          <w:sz w:val="20"/>
          <w:highlight w:val="cyan"/>
          <w:u w:val="single"/>
        </w:rPr>
        <w:t>scientists</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breeders</w:t>
      </w:r>
      <w:r>
        <w:rPr>
          <w:b w:val="0"/>
          <w:i w:val="0"/>
          <w:smallCaps w:val="0"/>
          <w:strike w:val="0"/>
          <w:sz w:val="16"/>
          <w:u w:val="none"/>
        </w:rPr>
        <w:t xml:space="preserve">, </w:t>
      </w:r>
      <w:r>
        <w:rPr>
          <w:b w:val="0"/>
          <w:i w:val="0"/>
          <w:smallCaps w:val="0"/>
          <w:strike w:val="0"/>
          <w:sz w:val="20"/>
          <w:u w:val="single"/>
        </w:rPr>
        <w:t>where farmers actively participate in the selection and evaluation of germplasm</w:t>
      </w:r>
      <w:r>
        <w:rPr>
          <w:b w:val="0"/>
          <w:i w:val="0"/>
          <w:smallCaps w:val="0"/>
          <w:strike w:val="0"/>
          <w:sz w:val="16"/>
          <w:u w:val="none"/>
        </w:rPr>
        <w:t xml:space="preserve"> [42]. This approach ensures that locally adapted varieties are developed, conserving traditional knowledge and promoting sustainable agriculture [42-44].</w:t>
      </w:r>
    </w:p>
    <w:p>
      <w:pPr>
        <w:spacing w:after="60"/>
      </w:pPr>
      <w:r>
        <w:rPr>
          <w:b w:val="0"/>
          <w:i w:val="0"/>
          <w:smallCaps w:val="0"/>
          <w:strike w:val="0"/>
          <w:sz w:val="16"/>
          <w:u w:val="none"/>
        </w:rPr>
        <w:t xml:space="preserve">13. CONCLUSION </w:t>
      </w:r>
      <w:r>
        <w:rPr>
          <w:b w:val="0"/>
          <w:i w:val="0"/>
          <w:smallCaps w:val="0"/>
          <w:strike w:val="0"/>
          <w:sz w:val="20"/>
          <w:u w:val="single"/>
        </w:rPr>
        <w:t xml:space="preserve">The </w:t>
      </w:r>
      <w:r>
        <w:rPr>
          <w:b w:val="0"/>
          <w:i w:val="0"/>
          <w:smallCaps w:val="0"/>
          <w:strike w:val="0"/>
          <w:sz w:val="20"/>
          <w:highlight w:val="cyan"/>
          <w:u w:val="single"/>
        </w:rPr>
        <w:t xml:space="preserve">role of </w:t>
      </w:r>
      <w:r>
        <w:rPr>
          <w:b/>
          <w:i w:val="0"/>
          <w:smallCaps w:val="0"/>
          <w:strike w:val="0"/>
          <w:sz w:val="20"/>
          <w:highlight w:val="cyan"/>
          <w:u w:val="single"/>
        </w:rPr>
        <w:t>genetics and plant breeding</w:t>
      </w:r>
      <w:r>
        <w:rPr>
          <w:b w:val="0"/>
          <w:i w:val="0"/>
          <w:smallCaps w:val="0"/>
          <w:strike w:val="0"/>
          <w:sz w:val="20"/>
          <w:u w:val="single"/>
        </w:rPr>
        <w:t xml:space="preserve"> </w:t>
      </w:r>
      <w:r>
        <w:rPr>
          <w:b w:val="0"/>
          <w:i w:val="0"/>
          <w:smallCaps w:val="0"/>
          <w:strike w:val="0"/>
          <w:sz w:val="20"/>
          <w:highlight w:val="cyan"/>
          <w:u w:val="single"/>
        </w:rPr>
        <w:t xml:space="preserve">in </w:t>
      </w:r>
      <w:r>
        <w:rPr>
          <w:b/>
          <w:i w:val="0"/>
          <w:smallCaps w:val="0"/>
          <w:strike w:val="0"/>
          <w:sz w:val="20"/>
          <w:highlight w:val="cyan"/>
          <w:u w:val="single"/>
        </w:rPr>
        <w:t>crop improvement</w:t>
      </w:r>
      <w:r>
        <w:rPr>
          <w:b w:val="0"/>
          <w:i w:val="0"/>
          <w:smallCaps w:val="0"/>
          <w:strike w:val="0"/>
          <w:sz w:val="20"/>
          <w:u w:val="single"/>
        </w:rPr>
        <w:t xml:space="preserve"> </w:t>
      </w:r>
      <w:r>
        <w:rPr>
          <w:b w:val="0"/>
          <w:i w:val="0"/>
          <w:smallCaps w:val="0"/>
          <w:strike w:val="0"/>
          <w:sz w:val="20"/>
          <w:highlight w:val="cyan"/>
          <w:u w:val="single"/>
        </w:rPr>
        <w:t xml:space="preserve">is of </w:t>
      </w:r>
      <w:r>
        <w:rPr>
          <w:b/>
          <w:i w:val="0"/>
          <w:smallCaps w:val="0"/>
          <w:strike w:val="0"/>
          <w:sz w:val="20"/>
          <w:highlight w:val="cyan"/>
          <w:u w:val="single"/>
        </w:rPr>
        <w:t>paramount importance</w:t>
      </w:r>
      <w:r>
        <w:rPr>
          <w:b w:val="0"/>
          <w:i w:val="0"/>
          <w:smallCaps w:val="0"/>
          <w:strike w:val="0"/>
          <w:sz w:val="20"/>
          <w:highlight w:val="cyan"/>
          <w:u w:val="single"/>
        </w:rPr>
        <w:t xml:space="preserve"> for</w:t>
      </w:r>
      <w:r>
        <w:rPr>
          <w:b w:val="0"/>
          <w:i w:val="0"/>
          <w:smallCaps w:val="0"/>
          <w:strike w:val="0"/>
          <w:sz w:val="20"/>
          <w:u w:val="single"/>
        </w:rPr>
        <w:t xml:space="preserve"> </w:t>
      </w:r>
      <w:r>
        <w:rPr>
          <w:b w:val="0"/>
          <w:i w:val="0"/>
          <w:smallCaps w:val="0"/>
          <w:strike w:val="0"/>
          <w:sz w:val="20"/>
          <w:highlight w:val="cyan"/>
          <w:u w:val="single"/>
        </w:rPr>
        <w:t>addressing</w:t>
      </w:r>
      <w:r>
        <w:rPr>
          <w:b w:val="0"/>
          <w:i w:val="0"/>
          <w:smallCaps w:val="0"/>
          <w:strike w:val="0"/>
          <w:sz w:val="20"/>
          <w:u w:val="single"/>
        </w:rPr>
        <w:t xml:space="preserve"> the </w:t>
      </w:r>
      <w:r>
        <w:rPr>
          <w:b w:val="0"/>
          <w:i w:val="0"/>
          <w:smallCaps w:val="0"/>
          <w:strike w:val="0"/>
          <w:sz w:val="20"/>
          <w:highlight w:val="cyan"/>
          <w:u w:val="single"/>
        </w:rPr>
        <w:t>global challenges</w:t>
      </w:r>
      <w:r>
        <w:rPr>
          <w:b w:val="0"/>
          <w:i w:val="0"/>
          <w:smallCaps w:val="0"/>
          <w:strike w:val="0"/>
          <w:sz w:val="20"/>
          <w:u w:val="single"/>
        </w:rPr>
        <w:t xml:space="preserve"> </w:t>
      </w:r>
      <w:r>
        <w:rPr>
          <w:b w:val="0"/>
          <w:i w:val="0"/>
          <w:smallCaps w:val="0"/>
          <w:strike w:val="0"/>
          <w:sz w:val="20"/>
          <w:highlight w:val="cyan"/>
          <w:u w:val="single"/>
        </w:rPr>
        <w:t xml:space="preserve">of </w:t>
      </w:r>
      <w:r>
        <w:rPr>
          <w:b/>
          <w:i w:val="0"/>
          <w:smallCaps w:val="0"/>
          <w:strike w:val="0"/>
          <w:sz w:val="20"/>
          <w:highlight w:val="cyan"/>
          <w:u w:val="single"/>
        </w:rPr>
        <w:t>food security</w:t>
      </w:r>
      <w:r>
        <w:rPr>
          <w:b w:val="0"/>
          <w:i w:val="0"/>
          <w:smallCaps w:val="0"/>
          <w:strike w:val="0"/>
          <w:sz w:val="16"/>
          <w:u w:val="none"/>
        </w:rPr>
        <w:t xml:space="preserve">, </w:t>
      </w:r>
      <w:r>
        <w:rPr>
          <w:b/>
          <w:i w:val="0"/>
          <w:smallCaps w:val="0"/>
          <w:strike w:val="0"/>
          <w:sz w:val="20"/>
          <w:highlight w:val="cyan"/>
          <w:u w:val="single"/>
        </w:rPr>
        <w:t>climate change</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u w:val="none"/>
        </w:rPr>
        <w:t xml:space="preserve"> </w:t>
      </w:r>
      <w:r>
        <w:rPr>
          <w:b/>
          <w:i w:val="0"/>
          <w:smallCaps w:val="0"/>
          <w:strike w:val="0"/>
          <w:sz w:val="20"/>
          <w:highlight w:val="cyan"/>
          <w:u w:val="single"/>
        </w:rPr>
        <w:t>sustainable</w:t>
      </w:r>
      <w:r>
        <w:rPr>
          <w:b/>
          <w:i w:val="0"/>
          <w:smallCaps w:val="0"/>
          <w:strike w:val="0"/>
          <w:sz w:val="20"/>
          <w:u w:val="single"/>
        </w:rPr>
        <w:t xml:space="preserve"> </w:t>
      </w:r>
      <w:r>
        <w:rPr>
          <w:b/>
          <w:i w:val="0"/>
          <w:smallCaps w:val="0"/>
          <w:strike w:val="0"/>
          <w:sz w:val="20"/>
          <w:highlight w:val="cyan"/>
          <w:u w:val="single"/>
        </w:rPr>
        <w:t>ag</w:t>
      </w:r>
      <w:r>
        <w:rPr>
          <w:b/>
          <w:i w:val="0"/>
          <w:smallCaps w:val="0"/>
          <w:strike w:val="0"/>
          <w:sz w:val="20"/>
          <w:u w:val="single"/>
        </w:rPr>
        <w:t>riculture</w:t>
      </w:r>
      <w:r>
        <w:rPr>
          <w:b w:val="0"/>
          <w:i w:val="0"/>
          <w:smallCaps w:val="0"/>
          <w:strike w:val="0"/>
          <w:sz w:val="16"/>
          <w:u w:val="none"/>
        </w:rPr>
        <w:t xml:space="preserve">. Over the years, </w:t>
      </w:r>
      <w:r>
        <w:rPr>
          <w:b w:val="0"/>
          <w:i w:val="0"/>
          <w:smallCaps w:val="0"/>
          <w:strike w:val="0"/>
          <w:sz w:val="20"/>
          <w:u w:val="single"/>
        </w:rPr>
        <w:t>advancements in genetics</w:t>
      </w:r>
      <w:r>
        <w:rPr>
          <w:b w:val="0"/>
          <w:i w:val="0"/>
          <w:smallCaps w:val="0"/>
          <w:strike w:val="0"/>
          <w:sz w:val="16"/>
          <w:u w:val="none"/>
        </w:rPr>
        <w:t xml:space="preserve">, </w:t>
      </w:r>
      <w:r>
        <w:rPr>
          <w:b w:val="0"/>
          <w:i w:val="0"/>
          <w:smallCaps w:val="0"/>
          <w:strike w:val="0"/>
          <w:sz w:val="20"/>
          <w:u w:val="single"/>
        </w:rPr>
        <w:t>genomics</w:t>
      </w:r>
      <w:r>
        <w:rPr>
          <w:b w:val="0"/>
          <w:i w:val="0"/>
          <w:smallCaps w:val="0"/>
          <w:strike w:val="0"/>
          <w:sz w:val="16"/>
          <w:u w:val="none"/>
        </w:rPr>
        <w:t xml:space="preserve">, </w:t>
      </w:r>
      <w:r>
        <w:rPr>
          <w:b w:val="0"/>
          <w:i w:val="0"/>
          <w:smallCaps w:val="0"/>
          <w:strike w:val="0"/>
          <w:sz w:val="20"/>
          <w:u w:val="single"/>
        </w:rPr>
        <w:t>and breeding methodologies have significantly accelerated the progress in developing improved crop varieties with enhanced productivity</w:t>
      </w:r>
      <w:r>
        <w:rPr>
          <w:b w:val="0"/>
          <w:i w:val="0"/>
          <w:smallCaps w:val="0"/>
          <w:strike w:val="0"/>
          <w:sz w:val="16"/>
          <w:u w:val="none"/>
        </w:rPr>
        <w:t xml:space="preserve">, </w:t>
      </w:r>
      <w:r>
        <w:rPr>
          <w:b w:val="0"/>
          <w:i w:val="0"/>
          <w:smallCaps w:val="0"/>
          <w:strike w:val="0"/>
          <w:sz w:val="20"/>
          <w:u w:val="single"/>
        </w:rPr>
        <w:t>resilience</w:t>
      </w:r>
      <w:r>
        <w:rPr>
          <w:b w:val="0"/>
          <w:i w:val="0"/>
          <w:smallCaps w:val="0"/>
          <w:strike w:val="0"/>
          <w:sz w:val="16"/>
          <w:u w:val="none"/>
        </w:rPr>
        <w:t xml:space="preserve">, </w:t>
      </w:r>
      <w:r>
        <w:rPr>
          <w:b w:val="0"/>
          <w:i w:val="0"/>
          <w:smallCaps w:val="0"/>
          <w:strike w:val="0"/>
          <w:sz w:val="20"/>
          <w:u w:val="single"/>
        </w:rPr>
        <w:t>and nutritional qualities</w:t>
      </w:r>
      <w:r>
        <w:rPr>
          <w:b w:val="0"/>
          <w:i w:val="0"/>
          <w:smallCaps w:val="0"/>
          <w:strike w:val="0"/>
          <w:sz w:val="16"/>
          <w:u w:val="none"/>
        </w:rPr>
        <w:t>. The utilization of germplasm collections, coupled with molecular techniques and participatory approaches, has played a crucial role in unlocking the genetic potential of plants.</w:t>
      </w:r>
    </w:p>
    <w:p>
      <w:pPr>
        <w:spacing w:after="60"/>
      </w:pPr>
      <w:r>
        <w:rPr>
          <w:b w:val="0"/>
          <w:i w:val="0"/>
          <w:smallCaps w:val="0"/>
          <w:strike w:val="0"/>
          <w:sz w:val="20"/>
          <w:u w:val="single"/>
        </w:rPr>
        <w:t>Through germplasm conservation</w:t>
      </w:r>
      <w:r>
        <w:rPr>
          <w:b w:val="0"/>
          <w:i w:val="0"/>
          <w:smallCaps w:val="0"/>
          <w:strike w:val="0"/>
          <w:sz w:val="16"/>
          <w:u w:val="none"/>
        </w:rPr>
        <w:t>, pla</w:t>
      </w:r>
      <w:r>
        <w:rPr>
          <w:b w:val="0"/>
          <w:i w:val="0"/>
          <w:smallCaps w:val="0"/>
          <w:strike w:val="0"/>
          <w:sz w:val="20"/>
          <w:u w:val="single"/>
        </w:rPr>
        <w:t>nt breeders have been able to safeguard the genetic diversity necessary for future breeding efforts</w:t>
      </w:r>
      <w:r>
        <w:rPr>
          <w:b w:val="0"/>
          <w:i w:val="0"/>
          <w:smallCaps w:val="0"/>
          <w:strike w:val="0"/>
          <w:sz w:val="16"/>
          <w:u w:val="none"/>
        </w:rPr>
        <w:t xml:space="preserve">. </w:t>
      </w:r>
      <w:r>
        <w:rPr>
          <w:b/>
          <w:i w:val="0"/>
          <w:smallCaps w:val="0"/>
          <w:strike w:val="0"/>
          <w:sz w:val="20"/>
          <w:u w:val="single"/>
        </w:rPr>
        <w:t>Genetic diversity</w:t>
      </w:r>
      <w:r>
        <w:rPr>
          <w:b w:val="0"/>
          <w:i w:val="0"/>
          <w:smallCaps w:val="0"/>
          <w:strike w:val="0"/>
          <w:sz w:val="20"/>
          <w:u w:val="single"/>
        </w:rPr>
        <w:t xml:space="preserve"> provides the foundation for trait improvement and adaptation to changing </w:t>
      </w:r>
      <w:r>
        <w:rPr>
          <w:b/>
          <w:i w:val="0"/>
          <w:smallCaps w:val="0"/>
          <w:strike w:val="0"/>
          <w:sz w:val="20"/>
          <w:u w:val="single"/>
        </w:rPr>
        <w:t>environmental conditions</w:t>
      </w:r>
      <w:r>
        <w:rPr>
          <w:b w:val="0"/>
          <w:i w:val="0"/>
          <w:smallCaps w:val="0"/>
          <w:strike w:val="0"/>
          <w:sz w:val="16"/>
          <w:u w:val="none"/>
        </w:rPr>
        <w:t>. Evaluation of germplasm resources has enabled breeders to identify valuable traits and select suitable parents for hybridization. The use of molecular tools and genetic engineering has further enhanced breeding precision and efficiency, allowing for targeted trait manipulation and accelerated variety development. Aswini et al.; Int. J. Plant Soil Sci., vol. 35, no. 20, pp. 190-202, 2023; Article no.IJPSS.104394 200</w:t>
      </w:r>
    </w:p>
    <w:p>
      <w:pPr>
        <w:spacing w:after="60"/>
      </w:pPr>
      <w:r>
        <w:rPr>
          <w:b w:val="0"/>
          <w:i w:val="0"/>
          <w:smallCaps w:val="0"/>
          <w:strike w:val="0"/>
          <w:sz w:val="20"/>
          <w:highlight w:val="cyan"/>
          <w:u w:val="single"/>
        </w:rPr>
        <w:t xml:space="preserve">Participatory plant </w:t>
      </w:r>
      <w:r>
        <w:rPr>
          <w:b w:val="0"/>
          <w:i w:val="0"/>
          <w:smallCaps w:val="0"/>
          <w:strike w:val="0"/>
          <w:sz w:val="20"/>
          <w:u w:val="single"/>
        </w:rPr>
        <w:t xml:space="preserve">breeding </w:t>
      </w:r>
      <w:r>
        <w:rPr>
          <w:b w:val="0"/>
          <w:i w:val="0"/>
          <w:smallCaps w:val="0"/>
          <w:strike w:val="0"/>
          <w:sz w:val="20"/>
          <w:highlight w:val="cyan"/>
          <w:u w:val="single"/>
        </w:rPr>
        <w:t>approaches</w:t>
      </w:r>
      <w:r>
        <w:rPr>
          <w:b w:val="0"/>
          <w:i w:val="0"/>
          <w:smallCaps w:val="0"/>
          <w:strike w:val="0"/>
          <w:sz w:val="20"/>
          <w:u w:val="single"/>
        </w:rPr>
        <w:t xml:space="preserve"> </w:t>
      </w:r>
      <w:r>
        <w:rPr>
          <w:b w:val="0"/>
          <w:i w:val="0"/>
          <w:smallCaps w:val="0"/>
          <w:strike w:val="0"/>
          <w:sz w:val="20"/>
          <w:highlight w:val="cyan"/>
          <w:u w:val="single"/>
        </w:rPr>
        <w:t xml:space="preserve">have </w:t>
      </w:r>
      <w:r>
        <w:rPr>
          <w:b/>
          <w:i w:val="0"/>
          <w:smallCaps w:val="0"/>
          <w:strike w:val="0"/>
          <w:sz w:val="20"/>
          <w:highlight w:val="cyan"/>
          <w:u w:val="single"/>
        </w:rPr>
        <w:t>highlighted the importance</w:t>
      </w:r>
      <w:r>
        <w:rPr>
          <w:b w:val="0"/>
          <w:i w:val="0"/>
          <w:smallCaps w:val="0"/>
          <w:strike w:val="0"/>
          <w:sz w:val="20"/>
          <w:u w:val="single"/>
        </w:rPr>
        <w:t xml:space="preserve"> </w:t>
      </w:r>
      <w:r>
        <w:rPr>
          <w:b w:val="0"/>
          <w:i w:val="0"/>
          <w:smallCaps w:val="0"/>
          <w:strike w:val="0"/>
          <w:sz w:val="20"/>
          <w:highlight w:val="cyan"/>
          <w:u w:val="single"/>
        </w:rPr>
        <w:t xml:space="preserve">of </w:t>
      </w:r>
      <w:r>
        <w:rPr>
          <w:b/>
          <w:i w:val="0"/>
          <w:smallCaps w:val="0"/>
          <w:strike w:val="0"/>
          <w:sz w:val="20"/>
          <w:highlight w:val="cyan"/>
          <w:u w:val="single"/>
        </w:rPr>
        <w:t>engaging farmers</w:t>
      </w:r>
      <w:r>
        <w:rPr>
          <w:b w:val="0"/>
          <w:i w:val="0"/>
          <w:smallCaps w:val="0"/>
          <w:strike w:val="0"/>
          <w:sz w:val="20"/>
          <w:u w:val="single"/>
        </w:rPr>
        <w:t xml:space="preserve"> </w:t>
      </w:r>
      <w:r>
        <w:rPr>
          <w:b w:val="0"/>
          <w:i w:val="0"/>
          <w:smallCaps w:val="0"/>
          <w:strike w:val="0"/>
          <w:sz w:val="20"/>
          <w:highlight w:val="cyan"/>
          <w:u w:val="single"/>
        </w:rPr>
        <w:t xml:space="preserve">and </w:t>
      </w:r>
      <w:r>
        <w:rPr>
          <w:b/>
          <w:i w:val="0"/>
          <w:smallCaps w:val="0"/>
          <w:strike w:val="0"/>
          <w:sz w:val="20"/>
          <w:highlight w:val="cyan"/>
          <w:u w:val="single"/>
        </w:rPr>
        <w:t>local</w:t>
      </w:r>
      <w:r>
        <w:rPr>
          <w:b/>
          <w:i w:val="0"/>
          <w:smallCaps w:val="0"/>
          <w:strike w:val="0"/>
          <w:sz w:val="20"/>
          <w:u w:val="single"/>
        </w:rPr>
        <w:t xml:space="preserve"> </w:t>
      </w:r>
      <w:r>
        <w:rPr>
          <w:b/>
          <w:i w:val="0"/>
          <w:smallCaps w:val="0"/>
          <w:strike w:val="0"/>
          <w:sz w:val="20"/>
          <w:highlight w:val="cyan"/>
          <w:u w:val="single"/>
        </w:rPr>
        <w:t xml:space="preserve">communities </w:t>
      </w:r>
      <w:r>
        <w:rPr>
          <w:b w:val="0"/>
          <w:i w:val="0"/>
          <w:smallCaps w:val="0"/>
          <w:strike w:val="0"/>
          <w:sz w:val="20"/>
          <w:highlight w:val="cyan"/>
          <w:u w:val="single"/>
        </w:rPr>
        <w:t xml:space="preserve">in the </w:t>
      </w:r>
      <w:r>
        <w:rPr>
          <w:b/>
          <w:i w:val="0"/>
          <w:smallCaps w:val="0"/>
          <w:strike w:val="0"/>
          <w:sz w:val="20"/>
          <w:highlight w:val="cyan"/>
          <w:u w:val="single"/>
        </w:rPr>
        <w:t>breeding</w:t>
      </w:r>
      <w:r>
        <w:rPr>
          <w:b/>
          <w:i w:val="0"/>
          <w:smallCaps w:val="0"/>
          <w:strike w:val="0"/>
          <w:sz w:val="20"/>
          <w:u w:val="single"/>
        </w:rPr>
        <w:t xml:space="preserve"> process</w:t>
      </w:r>
      <w:r>
        <w:rPr>
          <w:b w:val="0"/>
          <w:i w:val="0"/>
          <w:smallCaps w:val="0"/>
          <w:strike w:val="0"/>
          <w:sz w:val="16"/>
          <w:u w:val="none"/>
        </w:rPr>
        <w:t xml:space="preserve">. </w:t>
      </w:r>
      <w:r>
        <w:rPr>
          <w:b w:val="0"/>
          <w:i w:val="0"/>
          <w:smallCaps w:val="0"/>
          <w:strike w:val="0"/>
          <w:sz w:val="20"/>
          <w:u w:val="single"/>
        </w:rPr>
        <w:t>By incorporating farmer preferences</w:t>
      </w:r>
      <w:r>
        <w:rPr>
          <w:b w:val="0"/>
          <w:i w:val="0"/>
          <w:smallCaps w:val="0"/>
          <w:strike w:val="0"/>
          <w:sz w:val="16"/>
          <w:u w:val="none"/>
        </w:rPr>
        <w:t xml:space="preserve">, </w:t>
      </w:r>
      <w:r>
        <w:rPr>
          <w:b/>
          <w:i w:val="0"/>
          <w:smallCaps w:val="0"/>
          <w:strike w:val="0"/>
          <w:sz w:val="20"/>
          <w:u w:val="single"/>
        </w:rPr>
        <w:t>traditional knowledge</w:t>
      </w:r>
      <w:r>
        <w:rPr>
          <w:b w:val="0"/>
          <w:i w:val="0"/>
          <w:smallCaps w:val="0"/>
          <w:strike w:val="0"/>
          <w:sz w:val="16"/>
          <w:u w:val="none"/>
        </w:rPr>
        <w:t xml:space="preserve">, </w:t>
      </w:r>
      <w:r>
        <w:rPr>
          <w:b w:val="0"/>
          <w:i w:val="0"/>
          <w:smallCaps w:val="0"/>
          <w:strike w:val="0"/>
          <w:sz w:val="20"/>
          <w:u w:val="single"/>
        </w:rPr>
        <w:t>and local adaptation</w:t>
      </w:r>
      <w:r>
        <w:rPr>
          <w:b w:val="0"/>
          <w:i w:val="0"/>
          <w:smallCaps w:val="0"/>
          <w:strike w:val="0"/>
          <w:sz w:val="16"/>
          <w:u w:val="none"/>
        </w:rPr>
        <w:t xml:space="preserve">, </w:t>
      </w:r>
      <w:r>
        <w:rPr>
          <w:b/>
          <w:i w:val="0"/>
          <w:smallCaps w:val="0"/>
          <w:strike w:val="0"/>
          <w:sz w:val="20"/>
          <w:highlight w:val="cyan"/>
          <w:u w:val="single"/>
        </w:rPr>
        <w:t>participatory</w:t>
      </w:r>
      <w:r>
        <w:rPr>
          <w:b w:val="0"/>
          <w:i w:val="0"/>
          <w:smallCaps w:val="0"/>
          <w:strike w:val="0"/>
          <w:sz w:val="20"/>
          <w:highlight w:val="cyan"/>
          <w:u w:val="single"/>
        </w:rPr>
        <w:t xml:space="preserve"> </w:t>
      </w:r>
      <w:r>
        <w:rPr>
          <w:b/>
          <w:i w:val="0"/>
          <w:smallCaps w:val="0"/>
          <w:strike w:val="0"/>
          <w:sz w:val="20"/>
          <w:highlight w:val="cyan"/>
          <w:u w:val="single"/>
        </w:rPr>
        <w:t>breeding</w:t>
      </w:r>
      <w:r>
        <w:rPr>
          <w:b w:val="0"/>
          <w:i w:val="0"/>
          <w:smallCaps w:val="0"/>
          <w:strike w:val="0"/>
          <w:sz w:val="20"/>
          <w:u w:val="single"/>
        </w:rPr>
        <w:t xml:space="preserve"> </w:t>
      </w:r>
      <w:r>
        <w:rPr>
          <w:b w:val="0"/>
          <w:i w:val="0"/>
          <w:smallCaps w:val="0"/>
          <w:strike w:val="0"/>
          <w:sz w:val="20"/>
          <w:highlight w:val="cyan"/>
          <w:u w:val="single"/>
        </w:rPr>
        <w:t>ensures</w:t>
      </w:r>
      <w:r>
        <w:rPr>
          <w:b w:val="0"/>
          <w:i w:val="0"/>
          <w:smallCaps w:val="0"/>
          <w:strike w:val="0"/>
          <w:sz w:val="20"/>
          <w:u w:val="single"/>
        </w:rPr>
        <w:t xml:space="preserve"> the </w:t>
      </w:r>
      <w:r>
        <w:rPr>
          <w:b/>
          <w:i w:val="0"/>
          <w:smallCaps w:val="0"/>
          <w:strike w:val="0"/>
          <w:sz w:val="20"/>
          <w:highlight w:val="cyan"/>
          <w:u w:val="single"/>
        </w:rPr>
        <w:t>development of varieties</w:t>
      </w:r>
      <w:r>
        <w:rPr>
          <w:b w:val="0"/>
          <w:i w:val="0"/>
          <w:smallCaps w:val="0"/>
          <w:strike w:val="0"/>
          <w:sz w:val="20"/>
          <w:u w:val="single"/>
        </w:rPr>
        <w:t xml:space="preserve"> that meet the specific needs of different regions and promote sustainable agriculture</w:t>
      </w:r>
      <w:r>
        <w:rPr>
          <w:b w:val="0"/>
          <w:i w:val="0"/>
          <w:smallCaps w:val="0"/>
          <w:strike w:val="0"/>
          <w:sz w:val="16"/>
          <w:u w:val="none"/>
        </w:rPr>
        <w:t>.</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