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Neg metrics are </w:t>
      </w:r>
      <w:r>
        <w:rPr>
          <w:b/>
          <w:i w:val="0"/>
          <w:smallCaps w:val="0"/>
          <w:strike w:val="0"/>
          <w:sz w:val="24"/>
          <w:u w:val="single"/>
        </w:rPr>
        <w:t>flawed</w:t>
      </w:r>
      <w:r>
        <w:rPr>
          <w:b w:val="0"/>
          <w:i w:val="0"/>
          <w:smallCaps w:val="0"/>
          <w:strike w:val="0"/>
          <w:sz w:val="24"/>
          <w:u w:val="none"/>
        </w:rPr>
        <w:t xml:space="preserve">---they </w:t>
      </w:r>
      <w:r>
        <w:rPr>
          <w:b w:val="0"/>
          <w:i w:val="0"/>
          <w:smallCaps w:val="0"/>
          <w:strike w:val="0"/>
          <w:sz w:val="24"/>
          <w:u w:val="single"/>
        </w:rPr>
        <w:t>ignore</w:t>
      </w:r>
      <w:r>
        <w:rPr>
          <w:b w:val="0"/>
          <w:i w:val="0"/>
          <w:smallCaps w:val="0"/>
          <w:strike w:val="0"/>
          <w:sz w:val="24"/>
          <w:u w:val="none"/>
        </w:rPr>
        <w:t xml:space="preserve"> recycling and substitution.</w:t>
      </w:r>
    </w:p>
    <w:p>
      <w:pPr>
        <w:spacing w:after="80"/>
      </w:pPr>
      <w:r>
        <w:rPr>
          <w:b w:val="0"/>
          <w:i w:val="0"/>
          <w:smallCaps w:val="0"/>
          <w:strike w:val="0"/>
          <w:sz w:val="16"/>
          <w:u w:val="none"/>
        </w:rPr>
        <w:t xml:space="preserve">Dr. Noah </w:t>
      </w:r>
      <w:r>
        <w:rPr>
          <w:b/>
          <w:i w:val="0"/>
          <w:smallCaps w:val="0"/>
          <w:strike w:val="0"/>
          <w:sz w:val="24"/>
          <w:u w:val="none"/>
        </w:rPr>
        <w:t>Smith 23</w:t>
      </w:r>
      <w:r>
        <w:rPr>
          <w:b w:val="0"/>
          <w:i w:val="0"/>
          <w:smallCaps w:val="0"/>
          <w:strike w:val="0"/>
          <w:sz w:val="16"/>
          <w:u w:val="none"/>
        </w:rPr>
        <w:t xml:space="preserve">, </w:t>
      </w:r>
      <w:r>
        <w:rPr>
          <w:b w:val="0"/>
          <w:i w:val="0"/>
          <w:smallCaps w:val="0"/>
          <w:strike w:val="0"/>
          <w:sz w:val="16"/>
          <w:u w:val="none"/>
        </w:rPr>
        <w:t>Ph.D. in Economics from the University of Michigan</w:t>
      </w:r>
      <w:r>
        <w:rPr>
          <w:b w:val="0"/>
          <w:i w:val="0"/>
          <w:smallCaps w:val="0"/>
          <w:strike w:val="0"/>
          <w:sz w:val="16"/>
          <w:u w:val="none"/>
        </w:rPr>
        <w:t xml:space="preserve">, Former Economics </w:t>
      </w:r>
      <w:r>
        <w:rPr>
          <w:b w:val="0"/>
          <w:i w:val="0"/>
          <w:smallCaps w:val="0"/>
          <w:strike w:val="0"/>
          <w:sz w:val="16"/>
          <w:u w:val="none"/>
        </w:rPr>
        <w:t xml:space="preserve">Columnist </w:t>
      </w:r>
      <w:r>
        <w:rPr>
          <w:b w:val="0"/>
          <w:i w:val="0"/>
          <w:smallCaps w:val="0"/>
          <w:strike w:val="0"/>
          <w:sz w:val="16"/>
          <w:u w:val="none"/>
        </w:rPr>
        <w:t>for Bloomberg, “</w:t>
      </w:r>
      <w:r>
        <w:rPr>
          <w:b w:val="0"/>
          <w:i w:val="0"/>
          <w:smallCaps w:val="0"/>
          <w:strike w:val="0"/>
          <w:sz w:val="16"/>
          <w:u w:val="none"/>
        </w:rPr>
        <w:t xml:space="preserve">Why Paul Ehrlich </w:t>
      </w:r>
      <w:r>
        <w:rPr>
          <w:b w:val="0"/>
          <w:i w:val="0"/>
          <w:smallCaps w:val="0"/>
          <w:strike w:val="0"/>
          <w:sz w:val="16"/>
          <w:u w:val="none"/>
        </w:rPr>
        <w:t>G</w:t>
      </w:r>
      <w:r>
        <w:rPr>
          <w:b w:val="0"/>
          <w:i w:val="0"/>
          <w:smallCaps w:val="0"/>
          <w:strike w:val="0"/>
          <w:sz w:val="16"/>
          <w:u w:val="none"/>
        </w:rPr>
        <w:t xml:space="preserve">ot </w:t>
      </w:r>
      <w:r>
        <w:rPr>
          <w:b w:val="0"/>
          <w:i w:val="0"/>
          <w:smallCaps w:val="0"/>
          <w:strike w:val="0"/>
          <w:sz w:val="16"/>
          <w:u w:val="none"/>
        </w:rPr>
        <w:t>E</w:t>
      </w:r>
      <w:r>
        <w:rPr>
          <w:b w:val="0"/>
          <w:i w:val="0"/>
          <w:smallCaps w:val="0"/>
          <w:strike w:val="0"/>
          <w:sz w:val="16"/>
          <w:u w:val="none"/>
        </w:rPr>
        <w:t xml:space="preserve">verything </w:t>
      </w:r>
      <w:r>
        <w:rPr>
          <w:b w:val="0"/>
          <w:i w:val="0"/>
          <w:smallCaps w:val="0"/>
          <w:strike w:val="0"/>
          <w:sz w:val="16"/>
          <w:u w:val="none"/>
        </w:rPr>
        <w:t>W</w:t>
      </w:r>
      <w:r>
        <w:rPr>
          <w:b w:val="0"/>
          <w:i w:val="0"/>
          <w:smallCaps w:val="0"/>
          <w:strike w:val="0"/>
          <w:sz w:val="16"/>
          <w:u w:val="none"/>
        </w:rPr>
        <w:t>rong</w:t>
      </w:r>
      <w:r>
        <w:rPr>
          <w:b w:val="0"/>
          <w:i w:val="0"/>
          <w:smallCaps w:val="0"/>
          <w:strike w:val="0"/>
          <w:sz w:val="16"/>
          <w:u w:val="none"/>
        </w:rPr>
        <w:t xml:space="preserve">,” Noahpinion, 1/5/2023, </w:t>
      </w:r>
      <w:r>
        <w:rPr>
          <w:b w:val="0"/>
          <w:i w:val="0"/>
          <w:smallCaps w:val="0"/>
          <w:strike w:val="0"/>
          <w:sz w:val="16"/>
          <w:u w:val="none"/>
        </w:rPr>
        <w:t>https://noahpinion.substack.com/p/why-paul-ehrlich-got-everything-wrong?utm_source=substack&amp;utm_medium=email</w:t>
      </w:r>
    </w:p>
    <w:p>
      <w:pPr>
        <w:spacing w:after="60"/>
      </w:pPr>
      <w:r>
        <w:rPr>
          <w:b w:val="0"/>
          <w:i w:val="0"/>
          <w:smallCaps w:val="0"/>
          <w:strike w:val="0"/>
          <w:sz w:val="16"/>
          <w:u w:val="none"/>
        </w:rPr>
        <w:t xml:space="preserve">It worth mentioning, though, that </w:t>
      </w:r>
      <w:r>
        <w:rPr>
          <w:b w:val="0"/>
          <w:i w:val="0"/>
          <w:smallCaps w:val="0"/>
          <w:strike w:val="0"/>
          <w:sz w:val="20"/>
          <w:highlight w:val="cyan"/>
          <w:u w:val="single"/>
        </w:rPr>
        <w:t>degrowthers</w:t>
      </w:r>
      <w:r>
        <w:rPr>
          <w:b w:val="0"/>
          <w:i w:val="0"/>
          <w:smallCaps w:val="0"/>
          <w:strike w:val="0"/>
          <w:sz w:val="20"/>
          <w:u w:val="single"/>
        </w:rPr>
        <w:t xml:space="preserve"> are</w:t>
      </w:r>
      <w:r>
        <w:rPr>
          <w:b w:val="0"/>
          <w:i w:val="0"/>
          <w:smallCaps w:val="0"/>
          <w:strike w:val="0"/>
          <w:sz w:val="16"/>
          <w:u w:val="none"/>
        </w:rPr>
        <w:t>n’t just calling for unworkable solutions; they’re</w:t>
      </w:r>
      <w:r>
        <w:rPr>
          <w:b w:val="0"/>
          <w:i w:val="0"/>
          <w:smallCaps w:val="0"/>
          <w:strike w:val="0"/>
          <w:sz w:val="16"/>
          <w:u w:val="none"/>
        </w:rPr>
        <w:t xml:space="preserve"> also </w:t>
      </w:r>
      <w:r>
        <w:rPr>
          <w:b/>
          <w:i w:val="0"/>
          <w:smallCaps w:val="0"/>
          <w:strike w:val="0"/>
          <w:sz w:val="20"/>
          <w:u w:val="single"/>
        </w:rPr>
        <w:t xml:space="preserve">incredibly </w:t>
      </w:r>
      <w:r>
        <w:rPr>
          <w:b/>
          <w:i w:val="0"/>
          <w:smallCaps w:val="0"/>
          <w:strike w:val="0"/>
          <w:sz w:val="20"/>
          <w:highlight w:val="cyan"/>
          <w:u w:val="single"/>
        </w:rPr>
        <w:t>sloppy</w:t>
      </w:r>
      <w:r>
        <w:rPr>
          <w:b w:val="0"/>
          <w:i w:val="0"/>
          <w:smallCaps w:val="0"/>
          <w:strike w:val="0"/>
          <w:sz w:val="16"/>
          <w:u w:val="none"/>
        </w:rPr>
        <w:t xml:space="preserve"> </w:t>
      </w:r>
      <w:r>
        <w:rPr>
          <w:b w:val="0"/>
          <w:i w:val="0"/>
          <w:smallCaps w:val="0"/>
          <w:strike w:val="0"/>
          <w:sz w:val="20"/>
          <w:u w:val="single"/>
        </w:rPr>
        <w:t>in</w:t>
      </w:r>
      <w:r>
        <w:rPr>
          <w:b w:val="0"/>
          <w:i w:val="0"/>
          <w:smallCaps w:val="0"/>
          <w:strike w:val="0"/>
          <w:sz w:val="20"/>
          <w:u w:val="single"/>
        </w:rPr>
        <w:t xml:space="preserve"> their </w:t>
      </w:r>
      <w:r>
        <w:rPr>
          <w:b w:val="0"/>
          <w:i w:val="0"/>
          <w:smallCaps w:val="0"/>
          <w:strike w:val="0"/>
          <w:sz w:val="20"/>
          <w:highlight w:val="cyan"/>
          <w:u w:val="single"/>
        </w:rPr>
        <w:t>predictions</w:t>
      </w:r>
      <w:r>
        <w:rPr>
          <w:b w:val="0"/>
          <w:i w:val="0"/>
          <w:smallCaps w:val="0"/>
          <w:strike w:val="0"/>
          <w:sz w:val="16"/>
          <w:u w:val="none"/>
        </w:rPr>
        <w:t xml:space="preserve">. For example, </w:t>
      </w:r>
      <w:r>
        <w:rPr>
          <w:b w:val="0"/>
          <w:i w:val="0"/>
          <w:smallCaps w:val="0"/>
          <w:strike w:val="0"/>
          <w:sz w:val="20"/>
          <w:u w:val="single"/>
        </w:rPr>
        <w:t>degrowthers</w:t>
      </w:r>
      <w:r>
        <w:rPr>
          <w:b w:val="0"/>
          <w:i w:val="0"/>
          <w:smallCaps w:val="0"/>
          <w:strike w:val="0"/>
          <w:sz w:val="16"/>
          <w:u w:val="none"/>
        </w:rPr>
        <w:t xml:space="preserve"> </w:t>
      </w:r>
      <w:r>
        <w:rPr>
          <w:b/>
          <w:i w:val="0"/>
          <w:smallCaps w:val="0"/>
          <w:strike w:val="0"/>
          <w:sz w:val="20"/>
          <w:u w:val="single"/>
        </w:rPr>
        <w:t>regularly</w:t>
      </w:r>
      <w:r>
        <w:rPr>
          <w:b w:val="0"/>
          <w:i w:val="0"/>
          <w:smallCaps w:val="0"/>
          <w:strike w:val="0"/>
          <w:sz w:val="16"/>
          <w:u w:val="none"/>
        </w:rPr>
        <w:t xml:space="preserve"> </w:t>
      </w:r>
      <w:r>
        <w:rPr>
          <w:b w:val="0"/>
          <w:i w:val="0"/>
          <w:smallCaps w:val="0"/>
          <w:strike w:val="0"/>
          <w:sz w:val="20"/>
          <w:highlight w:val="cyan"/>
          <w:u w:val="single"/>
        </w:rPr>
        <w:t>base</w:t>
      </w:r>
      <w:r>
        <w:rPr>
          <w:b w:val="0"/>
          <w:i w:val="0"/>
          <w:smallCaps w:val="0"/>
          <w:strike w:val="0"/>
          <w:sz w:val="16"/>
          <w:u w:val="none"/>
        </w:rPr>
        <w:t xml:space="preserve"> their </w:t>
      </w:r>
      <w:r>
        <w:rPr>
          <w:b w:val="0"/>
          <w:i w:val="0"/>
          <w:smallCaps w:val="0"/>
          <w:strike w:val="0"/>
          <w:sz w:val="20"/>
          <w:u w:val="single"/>
        </w:rPr>
        <w:t>assessments of</w:t>
      </w:r>
      <w:r>
        <w:rPr>
          <w:b w:val="0"/>
          <w:i w:val="0"/>
          <w:smallCaps w:val="0"/>
          <w:strike w:val="0"/>
          <w:sz w:val="16"/>
          <w:u w:val="none"/>
        </w:rPr>
        <w:t xml:space="preserve"> </w:t>
      </w:r>
      <w:r>
        <w:rPr>
          <w:b/>
          <w:i w:val="0"/>
          <w:smallCaps w:val="0"/>
          <w:strike w:val="0"/>
          <w:sz w:val="20"/>
          <w:highlight w:val="cyan"/>
          <w:u w:val="single"/>
        </w:rPr>
        <w:t>unsustainable</w:t>
      </w:r>
      <w:r>
        <w:rPr>
          <w:b w:val="0"/>
          <w:i w:val="0"/>
          <w:smallCaps w:val="0"/>
          <w:strike w:val="0"/>
          <w:sz w:val="16"/>
          <w:u w:val="none"/>
        </w:rPr>
        <w:t xml:space="preserve"> </w:t>
      </w:r>
      <w:r>
        <w:rPr>
          <w:b w:val="0"/>
          <w:i w:val="0"/>
          <w:smallCaps w:val="0"/>
          <w:strike w:val="0"/>
          <w:sz w:val="20"/>
          <w:u w:val="single"/>
        </w:rPr>
        <w:t xml:space="preserve">resource </w:t>
      </w:r>
      <w:r>
        <w:rPr>
          <w:b w:val="0"/>
          <w:i w:val="0"/>
          <w:smallCaps w:val="0"/>
          <w:strike w:val="0"/>
          <w:sz w:val="20"/>
          <w:highlight w:val="cyan"/>
          <w:u w:val="single"/>
        </w:rPr>
        <w:t>use on</w:t>
      </w:r>
      <w:r>
        <w:rPr>
          <w:b w:val="0"/>
          <w:i w:val="0"/>
          <w:smallCaps w:val="0"/>
          <w:strike w:val="0"/>
          <w:sz w:val="16"/>
          <w:highlight w:val="cyan"/>
          <w:u w:val="none"/>
        </w:rPr>
        <w:t xml:space="preserve"> </w:t>
      </w:r>
      <w:r>
        <w:rPr>
          <w:b/>
          <w:i w:val="0"/>
          <w:smallCaps w:val="0"/>
          <w:strike w:val="0"/>
          <w:sz w:val="20"/>
          <w:highlight w:val="cyan"/>
          <w:u w:val="single"/>
        </w:rPr>
        <w:t>aggregate</w:t>
      </w:r>
      <w:r>
        <w:rPr>
          <w:b w:val="0"/>
          <w:i w:val="0"/>
          <w:smallCaps w:val="0"/>
          <w:strike w:val="0"/>
          <w:sz w:val="16"/>
          <w:u w:val="none"/>
        </w:rPr>
        <w:t xml:space="preserve"> </w:t>
      </w:r>
      <w:r>
        <w:rPr>
          <w:b w:val="0"/>
          <w:i w:val="0"/>
          <w:smallCaps w:val="0"/>
          <w:strike w:val="0"/>
          <w:sz w:val="20"/>
          <w:u w:val="single"/>
        </w:rPr>
        <w:t>measures</w:t>
      </w:r>
      <w:r>
        <w:rPr>
          <w:b w:val="0"/>
          <w:i w:val="0"/>
          <w:smallCaps w:val="0"/>
          <w:strike w:val="0"/>
          <w:sz w:val="20"/>
          <w:u w:val="single"/>
        </w:rPr>
        <w:t xml:space="preserve"> of</w:t>
      </w:r>
      <w:r>
        <w:rPr>
          <w:b w:val="0"/>
          <w:i w:val="0"/>
          <w:smallCaps w:val="0"/>
          <w:strike w:val="0"/>
          <w:sz w:val="16"/>
          <w:u w:val="none"/>
        </w:rPr>
        <w:t xml:space="preserve"> material </w:t>
      </w:r>
      <w:r>
        <w:rPr>
          <w:b w:val="0"/>
          <w:i w:val="0"/>
          <w:smallCaps w:val="0"/>
          <w:strike w:val="0"/>
          <w:sz w:val="20"/>
          <w:highlight w:val="cyan"/>
          <w:u w:val="single"/>
        </w:rPr>
        <w:t>usage</w:t>
      </w:r>
      <w:r>
        <w:rPr>
          <w:b w:val="0"/>
          <w:i w:val="0"/>
          <w:smallCaps w:val="0"/>
          <w:strike w:val="0"/>
          <w:sz w:val="16"/>
          <w:u w:val="none"/>
        </w:rPr>
        <w:t>. Here’s a typical example:</w:t>
      </w:r>
    </w:p>
    <w:p>
      <w:pPr>
        <w:spacing w:after="60"/>
      </w:pPr>
      <w:r>
        <w:rPr>
          <w:b w:val="0"/>
          <w:i w:val="0"/>
          <w:smallCaps w:val="0"/>
          <w:strike w:val="0"/>
          <w:sz w:val="16"/>
          <w:u w:val="none"/>
        </w:rPr>
        <w:t>The British intellectual Jason Hickel also uses aggregate measures of resource use by gross tonnage to support his own jeremiads against growth.</w:t>
      </w:r>
    </w:p>
    <w:p>
      <w:pPr>
        <w:spacing w:after="60"/>
      </w:pPr>
      <w:r>
        <w:rPr>
          <w:b w:val="0"/>
          <w:i w:val="0"/>
          <w:smallCaps w:val="0"/>
          <w:strike w:val="0"/>
          <w:sz w:val="20"/>
          <w:u w:val="single"/>
        </w:rPr>
        <w:t xml:space="preserve">This is </w:t>
      </w:r>
      <w:r>
        <w:rPr>
          <w:b w:val="0"/>
          <w:i w:val="0"/>
          <w:smallCaps w:val="0"/>
          <w:strike w:val="0"/>
          <w:sz w:val="20"/>
          <w:highlight w:val="cyan"/>
          <w:u w:val="single"/>
        </w:rPr>
        <w:t>a</w:t>
      </w:r>
      <w:r>
        <w:rPr>
          <w:b w:val="0"/>
          <w:i w:val="0"/>
          <w:smallCaps w:val="0"/>
          <w:strike w:val="0"/>
          <w:sz w:val="16"/>
          <w:highlight w:val="cyan"/>
          <w:u w:val="none"/>
        </w:rPr>
        <w:t xml:space="preserve"> </w:t>
      </w:r>
      <w:r>
        <w:rPr>
          <w:b/>
          <w:i w:val="0"/>
          <w:smallCaps w:val="0"/>
          <w:strike w:val="0"/>
          <w:sz w:val="20"/>
          <w:highlight w:val="cyan"/>
          <w:u w:val="single"/>
        </w:rPr>
        <w:t>terrible metric</w:t>
      </w:r>
      <w:r>
        <w:rPr>
          <w:b w:val="0"/>
          <w:i w:val="0"/>
          <w:smallCaps w:val="0"/>
          <w:strike w:val="0"/>
          <w:sz w:val="16"/>
          <w:u w:val="none"/>
        </w:rPr>
        <w:t xml:space="preserve">, for several reasons. First, </w:t>
      </w:r>
      <w:r>
        <w:rPr>
          <w:b w:val="0"/>
          <w:i w:val="0"/>
          <w:smallCaps w:val="0"/>
          <w:strike w:val="0"/>
          <w:sz w:val="20"/>
          <w:u w:val="single"/>
        </w:rPr>
        <w:t xml:space="preserve">it includes </w:t>
      </w:r>
      <w:r>
        <w:rPr>
          <w:b w:val="0"/>
          <w:i w:val="0"/>
          <w:smallCaps w:val="0"/>
          <w:strike w:val="0"/>
          <w:sz w:val="20"/>
          <w:highlight w:val="cyan"/>
          <w:u w:val="single"/>
        </w:rPr>
        <w:t>materials</w:t>
      </w:r>
      <w:r>
        <w:rPr>
          <w:b w:val="0"/>
          <w:i w:val="0"/>
          <w:smallCaps w:val="0"/>
          <w:strike w:val="0"/>
          <w:sz w:val="20"/>
          <w:u w:val="single"/>
        </w:rPr>
        <w:t xml:space="preserve"> that are</w:t>
      </w:r>
      <w:r>
        <w:rPr>
          <w:b w:val="0"/>
          <w:i w:val="0"/>
          <w:smallCaps w:val="0"/>
          <w:strike w:val="0"/>
          <w:sz w:val="16"/>
          <w:u w:val="none"/>
        </w:rPr>
        <w:t xml:space="preserve"> </w:t>
      </w:r>
      <w:r>
        <w:rPr>
          <w:b/>
          <w:i w:val="0"/>
          <w:smallCaps w:val="0"/>
          <w:strike w:val="0"/>
          <w:sz w:val="20"/>
          <w:highlight w:val="cyan"/>
          <w:u w:val="single"/>
        </w:rPr>
        <w:t>recycled</w:t>
      </w:r>
      <w:r>
        <w:rPr>
          <w:b w:val="0"/>
          <w:i w:val="0"/>
          <w:smallCaps w:val="0"/>
          <w:strike w:val="0"/>
          <w:sz w:val="16"/>
          <w:u w:val="none"/>
        </w:rPr>
        <w:t xml:space="preserve"> or sustainable (e.g. commercial forests, or farming itself). </w:t>
      </w:r>
      <w:r>
        <w:rPr>
          <w:b w:val="0"/>
          <w:i w:val="0"/>
          <w:smallCaps w:val="0"/>
          <w:strike w:val="0"/>
          <w:sz w:val="20"/>
          <w:u w:val="single"/>
        </w:rPr>
        <w:t>If resources shift to</w:t>
      </w:r>
      <w:r>
        <w:rPr>
          <w:b w:val="0"/>
          <w:i w:val="0"/>
          <w:smallCaps w:val="0"/>
          <w:strike w:val="0"/>
          <w:sz w:val="20"/>
          <w:u w:val="single"/>
        </w:rPr>
        <w:t xml:space="preserve"> a</w:t>
      </w:r>
      <w:r>
        <w:rPr>
          <w:b w:val="0"/>
          <w:i w:val="0"/>
          <w:smallCaps w:val="0"/>
          <w:strike w:val="0"/>
          <w:sz w:val="16"/>
          <w:u w:val="none"/>
        </w:rPr>
        <w:t xml:space="preserve"> </w:t>
      </w:r>
      <w:r>
        <w:rPr>
          <w:b/>
          <w:i w:val="0"/>
          <w:smallCaps w:val="0"/>
          <w:strike w:val="0"/>
          <w:sz w:val="20"/>
          <w:u w:val="single"/>
        </w:rPr>
        <w:t xml:space="preserve">more </w:t>
      </w:r>
      <w:r>
        <w:rPr>
          <w:b/>
          <w:i w:val="0"/>
          <w:smallCaps w:val="0"/>
          <w:strike w:val="0"/>
          <w:sz w:val="20"/>
          <w:u w:val="single"/>
        </w:rPr>
        <w:t>sustainable</w:t>
      </w:r>
      <w:r>
        <w:rPr>
          <w:b w:val="0"/>
          <w:i w:val="0"/>
          <w:smallCaps w:val="0"/>
          <w:strike w:val="0"/>
          <w:sz w:val="16"/>
          <w:u w:val="none"/>
        </w:rPr>
        <w:t xml:space="preserve"> </w:t>
      </w:r>
      <w:r>
        <w:rPr>
          <w:b w:val="0"/>
          <w:i w:val="0"/>
          <w:smallCaps w:val="0"/>
          <w:strike w:val="0"/>
          <w:sz w:val="20"/>
          <w:u w:val="single"/>
        </w:rPr>
        <w:t>form</w:t>
      </w:r>
      <w:r>
        <w:rPr>
          <w:b w:val="0"/>
          <w:i w:val="0"/>
          <w:smallCaps w:val="0"/>
          <w:strike w:val="0"/>
          <w:sz w:val="16"/>
          <w:u w:val="none"/>
        </w:rPr>
        <w:t xml:space="preserve"> — for example, the massive switch from fishing to fish farming — </w:t>
      </w:r>
      <w:r>
        <w:rPr>
          <w:b w:val="0"/>
          <w:i w:val="0"/>
          <w:smallCaps w:val="0"/>
          <w:strike w:val="0"/>
          <w:sz w:val="20"/>
          <w:u w:val="single"/>
        </w:rPr>
        <w:t>that</w:t>
      </w:r>
      <w:r>
        <w:rPr>
          <w:b w:val="0"/>
          <w:i w:val="0"/>
          <w:smallCaps w:val="0"/>
          <w:strike w:val="0"/>
          <w:sz w:val="16"/>
          <w:u w:val="none"/>
        </w:rPr>
        <w:t xml:space="preserve"> </w:t>
      </w:r>
      <w:r>
        <w:rPr>
          <w:b/>
          <w:i w:val="0"/>
          <w:smallCaps w:val="0"/>
          <w:strike w:val="0"/>
          <w:sz w:val="20"/>
          <w:highlight w:val="cyan"/>
          <w:u w:val="single"/>
        </w:rPr>
        <w:t>won’t be recorded</w:t>
      </w:r>
      <w:r>
        <w:rPr>
          <w:b w:val="0"/>
          <w:i w:val="0"/>
          <w:smallCaps w:val="0"/>
          <w:strike w:val="0"/>
          <w:sz w:val="16"/>
          <w:u w:val="none"/>
        </w:rPr>
        <w:t xml:space="preserve"> in these numbers.</w:t>
      </w:r>
    </w:p>
    <w:p>
      <w:pPr>
        <w:spacing w:after="60"/>
      </w:pPr>
      <w:r>
        <w:rPr>
          <w:b w:val="0"/>
          <w:i w:val="0"/>
          <w:smallCaps w:val="0"/>
          <w:strike w:val="0"/>
          <w:sz w:val="16"/>
          <w:u w:val="none"/>
        </w:rPr>
        <w:t xml:space="preserve">Second, </w:t>
      </w:r>
      <w:r>
        <w:rPr>
          <w:b w:val="0"/>
          <w:i w:val="0"/>
          <w:smallCaps w:val="0"/>
          <w:strike w:val="0"/>
          <w:sz w:val="20"/>
          <w:highlight w:val="cyan"/>
          <w:u w:val="single"/>
        </w:rPr>
        <w:t>it</w:t>
      </w:r>
      <w:r>
        <w:rPr>
          <w:b w:val="0"/>
          <w:i w:val="0"/>
          <w:smallCaps w:val="0"/>
          <w:strike w:val="0"/>
          <w:sz w:val="16"/>
          <w:highlight w:val="cyan"/>
          <w:u w:val="none"/>
        </w:rPr>
        <w:t xml:space="preserve"> </w:t>
      </w:r>
      <w:r>
        <w:rPr>
          <w:b/>
          <w:i w:val="0"/>
          <w:smallCaps w:val="0"/>
          <w:strike w:val="0"/>
          <w:sz w:val="20"/>
          <w:highlight w:val="cyan"/>
          <w:u w:val="single"/>
        </w:rPr>
        <w:t>ignores</w:t>
      </w:r>
      <w:r>
        <w:rPr>
          <w:b w:val="0"/>
          <w:i w:val="0"/>
          <w:smallCaps w:val="0"/>
          <w:strike w:val="0"/>
          <w:sz w:val="16"/>
          <w:u w:val="none"/>
        </w:rPr>
        <w:t xml:space="preserve"> </w:t>
      </w:r>
      <w:r>
        <w:rPr>
          <w:b w:val="0"/>
          <w:i w:val="0"/>
          <w:smallCaps w:val="0"/>
          <w:strike w:val="0"/>
          <w:sz w:val="20"/>
          <w:u w:val="single"/>
        </w:rPr>
        <w:t>one of the</w:t>
      </w:r>
      <w:r>
        <w:rPr>
          <w:b w:val="0"/>
          <w:i w:val="0"/>
          <w:smallCaps w:val="0"/>
          <w:strike w:val="0"/>
          <w:sz w:val="16"/>
          <w:u w:val="none"/>
        </w:rPr>
        <w:t xml:space="preserve"> </w:t>
      </w:r>
      <w:r>
        <w:rPr>
          <w:b/>
          <w:i w:val="0"/>
          <w:smallCaps w:val="0"/>
          <w:strike w:val="0"/>
          <w:sz w:val="20"/>
          <w:u w:val="single"/>
        </w:rPr>
        <w:t>most important</w:t>
      </w:r>
      <w:r>
        <w:rPr>
          <w:b w:val="0"/>
          <w:i w:val="0"/>
          <w:smallCaps w:val="0"/>
          <w:strike w:val="0"/>
          <w:sz w:val="16"/>
          <w:u w:val="none"/>
        </w:rPr>
        <w:t xml:space="preserve"> </w:t>
      </w:r>
      <w:r>
        <w:rPr>
          <w:b w:val="0"/>
          <w:i w:val="0"/>
          <w:smallCaps w:val="0"/>
          <w:strike w:val="0"/>
          <w:sz w:val="20"/>
          <w:u w:val="single"/>
        </w:rPr>
        <w:t>sources of sustainability</w:t>
      </w:r>
      <w:r>
        <w:rPr>
          <w:b w:val="0"/>
          <w:i w:val="0"/>
          <w:smallCaps w:val="0"/>
          <w:strike w:val="0"/>
          <w:sz w:val="16"/>
          <w:u w:val="none"/>
        </w:rPr>
        <w:t xml:space="preserve">: </w:t>
      </w:r>
      <w:r>
        <w:rPr>
          <w:b/>
          <w:i w:val="0"/>
          <w:smallCaps w:val="0"/>
          <w:strike w:val="0"/>
          <w:sz w:val="20"/>
          <w:u w:val="single"/>
        </w:rPr>
        <w:t xml:space="preserve">resource </w:t>
      </w:r>
      <w:r>
        <w:rPr>
          <w:b/>
          <w:i w:val="0"/>
          <w:smallCaps w:val="0"/>
          <w:strike w:val="0"/>
          <w:sz w:val="20"/>
          <w:highlight w:val="cyan"/>
          <w:u w:val="single"/>
        </w:rPr>
        <w:t>substitution</w:t>
      </w:r>
      <w:r>
        <w:rPr>
          <w:b w:val="0"/>
          <w:i w:val="0"/>
          <w:smallCaps w:val="0"/>
          <w:strike w:val="0"/>
          <w:sz w:val="16"/>
          <w:u w:val="none"/>
        </w:rPr>
        <w:t xml:space="preserve">. </w:t>
      </w:r>
      <w:r>
        <w:rPr>
          <w:b w:val="0"/>
          <w:i w:val="0"/>
          <w:smallCaps w:val="0"/>
          <w:strike w:val="0"/>
          <w:sz w:val="20"/>
          <w:u w:val="single"/>
        </w:rPr>
        <w:t>When humans figure out how to substitute a</w:t>
      </w:r>
      <w:r>
        <w:rPr>
          <w:b w:val="0"/>
          <w:i w:val="0"/>
          <w:smallCaps w:val="0"/>
          <w:strike w:val="0"/>
          <w:sz w:val="16"/>
          <w:u w:val="none"/>
        </w:rPr>
        <w:t xml:space="preserve"> </w:t>
      </w:r>
      <w:r>
        <w:rPr>
          <w:b/>
          <w:i w:val="0"/>
          <w:smallCaps w:val="0"/>
          <w:strike w:val="0"/>
          <w:sz w:val="20"/>
          <w:u w:val="single"/>
        </w:rPr>
        <w:t>common</w:t>
      </w:r>
      <w:r>
        <w:rPr>
          <w:b w:val="0"/>
          <w:i w:val="0"/>
          <w:smallCaps w:val="0"/>
          <w:strike w:val="0"/>
          <w:sz w:val="16"/>
          <w:u w:val="none"/>
        </w:rPr>
        <w:t xml:space="preserve">ly available </w:t>
      </w:r>
      <w:r>
        <w:rPr>
          <w:b w:val="0"/>
          <w:i w:val="0"/>
          <w:smallCaps w:val="0"/>
          <w:strike w:val="0"/>
          <w:sz w:val="20"/>
          <w:u w:val="single"/>
        </w:rPr>
        <w:t>resource for a</w:t>
      </w:r>
      <w:r>
        <w:rPr>
          <w:b w:val="0"/>
          <w:i w:val="0"/>
          <w:smallCaps w:val="0"/>
          <w:strike w:val="0"/>
          <w:sz w:val="16"/>
          <w:u w:val="none"/>
        </w:rPr>
        <w:t xml:space="preserve"> </w:t>
      </w:r>
      <w:r>
        <w:rPr>
          <w:b/>
          <w:i w:val="0"/>
          <w:smallCaps w:val="0"/>
          <w:strike w:val="0"/>
          <w:sz w:val="20"/>
          <w:u w:val="single"/>
        </w:rPr>
        <w:t>scarce</w:t>
      </w:r>
      <w:r>
        <w:rPr>
          <w:b w:val="0"/>
          <w:i w:val="0"/>
          <w:smallCaps w:val="0"/>
          <w:strike w:val="0"/>
          <w:sz w:val="16"/>
          <w:u w:val="none"/>
        </w:rPr>
        <w:t xml:space="preserve"> </w:t>
      </w:r>
      <w:r>
        <w:rPr>
          <w:b w:val="0"/>
          <w:i w:val="0"/>
          <w:smallCaps w:val="0"/>
          <w:strike w:val="0"/>
          <w:sz w:val="20"/>
          <w:u w:val="single"/>
        </w:rPr>
        <w:t>one</w:t>
      </w:r>
      <w:r>
        <w:rPr>
          <w:b w:val="0"/>
          <w:i w:val="0"/>
          <w:smallCaps w:val="0"/>
          <w:strike w:val="0"/>
          <w:sz w:val="16"/>
          <w:u w:val="none"/>
        </w:rPr>
        <w:t xml:space="preserve">, </w:t>
      </w:r>
      <w:r>
        <w:rPr>
          <w:b w:val="0"/>
          <w:i w:val="0"/>
          <w:smallCaps w:val="0"/>
          <w:strike w:val="0"/>
          <w:sz w:val="20"/>
          <w:highlight w:val="cyan"/>
          <w:u w:val="single"/>
        </w:rPr>
        <w:t>sustainability</w:t>
      </w:r>
      <w:r>
        <w:rPr>
          <w:b w:val="0"/>
          <w:i w:val="0"/>
          <w:smallCaps w:val="0"/>
          <w:strike w:val="0"/>
          <w:sz w:val="16"/>
          <w:highlight w:val="cyan"/>
          <w:u w:val="none"/>
        </w:rPr>
        <w:t xml:space="preserve"> </w:t>
      </w:r>
      <w:r>
        <w:rPr>
          <w:b/>
          <w:i w:val="0"/>
          <w:smallCaps w:val="0"/>
          <w:strike w:val="0"/>
          <w:sz w:val="20"/>
          <w:highlight w:val="cyan"/>
          <w:u w:val="single"/>
        </w:rPr>
        <w:t>increases</w:t>
      </w:r>
      <w:r>
        <w:rPr>
          <w:b w:val="0"/>
          <w:i w:val="0"/>
          <w:smallCaps w:val="0"/>
          <w:strike w:val="0"/>
          <w:sz w:val="16"/>
          <w:highlight w:val="cyan"/>
          <w:u w:val="none"/>
        </w:rPr>
        <w:t xml:space="preserve"> </w:t>
      </w:r>
      <w:r>
        <w:rPr>
          <w:b w:val="0"/>
          <w:i w:val="0"/>
          <w:smallCaps w:val="0"/>
          <w:strike w:val="0"/>
          <w:sz w:val="20"/>
          <w:highlight w:val="cyan"/>
          <w:u w:val="single"/>
        </w:rPr>
        <w:t>even if</w:t>
      </w:r>
      <w:r>
        <w:rPr>
          <w:b w:val="0"/>
          <w:i w:val="0"/>
          <w:smallCaps w:val="0"/>
          <w:strike w:val="0"/>
          <w:sz w:val="16"/>
          <w:u w:val="none"/>
        </w:rPr>
        <w:t xml:space="preserve"> the </w:t>
      </w:r>
      <w:r>
        <w:rPr>
          <w:b/>
          <w:i w:val="0"/>
          <w:smallCaps w:val="0"/>
          <w:strike w:val="0"/>
          <w:sz w:val="20"/>
          <w:u w:val="single"/>
        </w:rPr>
        <w:t xml:space="preserve">gross </w:t>
      </w:r>
      <w:r>
        <w:rPr>
          <w:b/>
          <w:i w:val="0"/>
          <w:smallCaps w:val="0"/>
          <w:strike w:val="0"/>
          <w:sz w:val="20"/>
          <w:highlight w:val="cyan"/>
          <w:u w:val="single"/>
        </w:rPr>
        <w:t>tonnage</w:t>
      </w:r>
      <w:r>
        <w:rPr>
          <w:b w:val="0"/>
          <w:i w:val="0"/>
          <w:smallCaps w:val="0"/>
          <w:strike w:val="0"/>
          <w:sz w:val="16"/>
          <w:u w:val="none"/>
        </w:rPr>
        <w:t xml:space="preserve"> used </w:t>
      </w:r>
      <w:r>
        <w:rPr>
          <w:b w:val="0"/>
          <w:i w:val="0"/>
          <w:smallCaps w:val="0"/>
          <w:strike w:val="0"/>
          <w:sz w:val="20"/>
          <w:u w:val="single"/>
        </w:rPr>
        <w:t xml:space="preserve">also </w:t>
      </w:r>
      <w:r>
        <w:rPr>
          <w:b w:val="0"/>
          <w:i w:val="0"/>
          <w:smallCaps w:val="0"/>
          <w:strike w:val="0"/>
          <w:sz w:val="20"/>
          <w:highlight w:val="cyan"/>
          <w:u w:val="single"/>
        </w:rPr>
        <w:t>increases</w:t>
      </w:r>
      <w:r>
        <w:rPr>
          <w:b w:val="0"/>
          <w:i w:val="0"/>
          <w:smallCaps w:val="0"/>
          <w:strike w:val="0"/>
          <w:sz w:val="16"/>
          <w:u w:val="none"/>
        </w:rPr>
        <w:t xml:space="preserve">. For example, if we use widely available magnesium instead of scarce lithium for our batteries, that increases sustainability even if tonnage doesn’t change. </w:t>
      </w:r>
      <w:r>
        <w:rPr>
          <w:b w:val="0"/>
          <w:i w:val="0"/>
          <w:smallCaps w:val="0"/>
          <w:strike w:val="0"/>
          <w:sz w:val="20"/>
          <w:highlight w:val="cyan"/>
          <w:u w:val="single"/>
        </w:rPr>
        <w:t>Humans</w:t>
      </w:r>
      <w:r>
        <w:rPr>
          <w:b w:val="0"/>
          <w:i w:val="0"/>
          <w:smallCaps w:val="0"/>
          <w:strike w:val="0"/>
          <w:sz w:val="20"/>
          <w:u w:val="single"/>
        </w:rPr>
        <w:t xml:space="preserve"> are</w:t>
      </w:r>
      <w:r>
        <w:rPr>
          <w:b w:val="0"/>
          <w:i w:val="0"/>
          <w:smallCaps w:val="0"/>
          <w:strike w:val="0"/>
          <w:sz w:val="16"/>
          <w:u w:val="none"/>
        </w:rPr>
        <w:t xml:space="preserve"> </w:t>
      </w:r>
      <w:r>
        <w:rPr>
          <w:b/>
          <w:i w:val="0"/>
          <w:smallCaps w:val="0"/>
          <w:strike w:val="0"/>
          <w:sz w:val="20"/>
          <w:highlight w:val="cyan"/>
          <w:u w:val="single"/>
        </w:rPr>
        <w:t>always</w:t>
      </w:r>
      <w:r>
        <w:rPr>
          <w:b w:val="0"/>
          <w:i w:val="0"/>
          <w:smallCaps w:val="0"/>
          <w:strike w:val="0"/>
          <w:sz w:val="16"/>
          <w:highlight w:val="cyan"/>
          <w:u w:val="none"/>
        </w:rPr>
        <w:t xml:space="preserve"> </w:t>
      </w:r>
      <w:r>
        <w:rPr>
          <w:b w:val="0"/>
          <w:i w:val="0"/>
          <w:smallCaps w:val="0"/>
          <w:strike w:val="0"/>
          <w:sz w:val="20"/>
          <w:highlight w:val="cyan"/>
          <w:u w:val="single"/>
        </w:rPr>
        <w:t>look</w:t>
      </w:r>
      <w:r>
        <w:rPr>
          <w:b w:val="0"/>
          <w:i w:val="0"/>
          <w:smallCaps w:val="0"/>
          <w:strike w:val="0"/>
          <w:sz w:val="20"/>
          <w:u w:val="single"/>
        </w:rPr>
        <w:t xml:space="preserve">ing for ways </w:t>
      </w:r>
      <w:r>
        <w:rPr>
          <w:b w:val="0"/>
          <w:i w:val="0"/>
          <w:smallCaps w:val="0"/>
          <w:strike w:val="0"/>
          <w:sz w:val="20"/>
          <w:highlight w:val="cyan"/>
          <w:u w:val="single"/>
        </w:rPr>
        <w:t>to substitute</w:t>
      </w:r>
      <w:r>
        <w:rPr>
          <w:b w:val="0"/>
          <w:i w:val="0"/>
          <w:smallCaps w:val="0"/>
          <w:strike w:val="0"/>
          <w:sz w:val="16"/>
          <w:u w:val="none"/>
        </w:rPr>
        <w:t xml:space="preserve"> </w:t>
      </w:r>
      <w:r>
        <w:rPr>
          <w:b/>
          <w:i w:val="0"/>
          <w:smallCaps w:val="0"/>
          <w:strike w:val="0"/>
          <w:sz w:val="20"/>
          <w:u w:val="single"/>
        </w:rPr>
        <w:t>plentiful</w:t>
      </w:r>
      <w:r>
        <w:rPr>
          <w:b w:val="0"/>
          <w:i w:val="0"/>
          <w:smallCaps w:val="0"/>
          <w:strike w:val="0"/>
          <w:sz w:val="16"/>
          <w:u w:val="none"/>
        </w:rPr>
        <w:t xml:space="preserve"> </w:t>
      </w:r>
      <w:r>
        <w:rPr>
          <w:b w:val="0"/>
          <w:i w:val="0"/>
          <w:smallCaps w:val="0"/>
          <w:strike w:val="0"/>
          <w:sz w:val="20"/>
          <w:u w:val="single"/>
        </w:rPr>
        <w:t>resources for scarce ones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we</w:t>
      </w:r>
      <w:r>
        <w:rPr>
          <w:b w:val="0"/>
          <w:i w:val="0"/>
          <w:smallCaps w:val="0"/>
          <w:strike w:val="0"/>
          <w:sz w:val="16"/>
          <w:u w:val="none"/>
        </w:rPr>
        <w:t xml:space="preserve"> </w:t>
      </w:r>
      <w:r>
        <w:rPr>
          <w:b/>
          <w:i w:val="0"/>
          <w:smallCaps w:val="0"/>
          <w:strike w:val="0"/>
          <w:sz w:val="20"/>
          <w:highlight w:val="cyan"/>
          <w:u w:val="single"/>
        </w:rPr>
        <w:t>often</w:t>
      </w:r>
      <w:r>
        <w:rPr>
          <w:b w:val="0"/>
          <w:i w:val="0"/>
          <w:smallCaps w:val="0"/>
          <w:strike w:val="0"/>
          <w:sz w:val="16"/>
          <w:highlight w:val="cyan"/>
          <w:u w:val="none"/>
        </w:rPr>
        <w:t xml:space="preserve"> </w:t>
      </w:r>
      <w:r>
        <w:rPr>
          <w:b w:val="0"/>
          <w:i w:val="0"/>
          <w:smallCaps w:val="0"/>
          <w:strike w:val="0"/>
          <w:sz w:val="20"/>
          <w:highlight w:val="cyan"/>
          <w:u w:val="single"/>
        </w:rPr>
        <w:t>find them</w:t>
      </w:r>
      <w:r>
        <w:rPr>
          <w:b w:val="0"/>
          <w:i w:val="0"/>
          <w:smallCaps w:val="0"/>
          <w:strike w:val="0"/>
          <w:sz w:val="16"/>
          <w:u w:val="none"/>
        </w:rPr>
        <w:t>.</w:t>
      </w:r>
    </w:p>
    <w:p>
      <w:pPr>
        <w:spacing w:after="60"/>
      </w:pPr>
      <w:r>
        <w:rPr>
          <w:b w:val="0"/>
          <w:i w:val="0"/>
          <w:smallCaps w:val="0"/>
          <w:strike w:val="0"/>
          <w:sz w:val="16"/>
          <w:u w:val="none"/>
        </w:rPr>
        <w:t xml:space="preserve">But no matter what metric they use, degrowthers always make the same fundamental mistake, and it’s the same one Paul Ehrlich made: trend extrapolation. The tweet above is just classic “line go up” thinking. And </w:t>
      </w:r>
      <w:r>
        <w:rPr>
          <w:b w:val="0"/>
          <w:i w:val="0"/>
          <w:smallCaps w:val="0"/>
          <w:strike w:val="0"/>
          <w:sz w:val="20"/>
          <w:highlight w:val="cyan"/>
          <w:u w:val="single"/>
        </w:rPr>
        <w:t>degrowthers treat</w:t>
      </w:r>
      <w:r>
        <w:rPr>
          <w:b w:val="0"/>
          <w:i w:val="0"/>
          <w:smallCaps w:val="0"/>
          <w:strike w:val="0"/>
          <w:sz w:val="16"/>
          <w:u w:val="none"/>
        </w:rPr>
        <w:t xml:space="preserve"> the </w:t>
      </w:r>
      <w:r>
        <w:rPr>
          <w:b/>
          <w:i w:val="0"/>
          <w:smallCaps w:val="0"/>
          <w:strike w:val="0"/>
          <w:sz w:val="20"/>
          <w:u w:val="single"/>
        </w:rPr>
        <w:t xml:space="preserve">past </w:t>
      </w:r>
      <w:r>
        <w:rPr>
          <w:b/>
          <w:i w:val="0"/>
          <w:smallCaps w:val="0"/>
          <w:strike w:val="0"/>
          <w:sz w:val="20"/>
          <w:highlight w:val="cyan"/>
          <w:u w:val="single"/>
        </w:rPr>
        <w:t>correlation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economic </w:t>
      </w:r>
      <w:r>
        <w:rPr>
          <w:b w:val="0"/>
          <w:i w:val="0"/>
          <w:smallCaps w:val="0"/>
          <w:strike w:val="0"/>
          <w:sz w:val="20"/>
          <w:u w:val="single"/>
        </w:rPr>
        <w:t xml:space="preserve">growth and resource use </w:t>
      </w:r>
      <w:r>
        <w:rPr>
          <w:b w:val="0"/>
          <w:i w:val="0"/>
          <w:smallCaps w:val="0"/>
          <w:strike w:val="0"/>
          <w:sz w:val="20"/>
          <w:highlight w:val="cyan"/>
          <w:u w:val="single"/>
        </w:rPr>
        <w:t>as</w:t>
      </w:r>
      <w:r>
        <w:rPr>
          <w:b w:val="0"/>
          <w:i w:val="0"/>
          <w:smallCaps w:val="0"/>
          <w:strike w:val="0"/>
          <w:sz w:val="20"/>
          <w:u w:val="single"/>
        </w:rPr>
        <w:t xml:space="preserve"> if it’s </w:t>
      </w:r>
      <w:r>
        <w:rPr>
          <w:b w:val="0"/>
          <w:i w:val="0"/>
          <w:smallCaps w:val="0"/>
          <w:strike w:val="0"/>
          <w:sz w:val="20"/>
          <w:u w:val="single"/>
        </w:rPr>
        <w:t>a</w:t>
      </w:r>
      <w:r>
        <w:rPr>
          <w:b w:val="0"/>
          <w:i w:val="0"/>
          <w:smallCaps w:val="0"/>
          <w:strike w:val="0"/>
          <w:sz w:val="16"/>
          <w:u w:val="none"/>
        </w:rPr>
        <w:t xml:space="preserve"> </w:t>
      </w:r>
      <w:r>
        <w:rPr>
          <w:b/>
          <w:i w:val="0"/>
          <w:smallCaps w:val="0"/>
          <w:strike w:val="0"/>
          <w:sz w:val="20"/>
          <w:highlight w:val="cyan"/>
          <w:u w:val="single"/>
        </w:rPr>
        <w:t>law of the Universe</w:t>
      </w:r>
      <w:r>
        <w:rPr>
          <w:b w:val="0"/>
          <w:i w:val="0"/>
          <w:smallCaps w:val="0"/>
          <w:strike w:val="0"/>
          <w:sz w:val="16"/>
          <w:highlight w:val="cyan"/>
          <w:u w:val="none"/>
        </w:rPr>
        <w:t xml:space="preserve">, </w:t>
      </w:r>
      <w:r>
        <w:rPr>
          <w:b w:val="0"/>
          <w:i w:val="0"/>
          <w:smallCaps w:val="0"/>
          <w:strike w:val="0"/>
          <w:sz w:val="20"/>
          <w:highlight w:val="cyan"/>
          <w:u w:val="single"/>
        </w:rPr>
        <w:t>when</w:t>
      </w:r>
      <w:r>
        <w:rPr>
          <w:b w:val="0"/>
          <w:i w:val="0"/>
          <w:smallCaps w:val="0"/>
          <w:strike w:val="0"/>
          <w:sz w:val="20"/>
          <w:u w:val="single"/>
        </w:rPr>
        <w:t xml:space="preserve"> there’s</w:t>
      </w:r>
      <w:r>
        <w:rPr>
          <w:b w:val="0"/>
          <w:i w:val="0"/>
          <w:smallCaps w:val="0"/>
          <w:strike w:val="0"/>
          <w:sz w:val="16"/>
          <w:u w:val="none"/>
        </w:rPr>
        <w:t xml:space="preserve"> </w:t>
      </w:r>
      <w:r>
        <w:rPr>
          <w:b/>
          <w:i w:val="0"/>
          <w:smallCaps w:val="0"/>
          <w:strike w:val="0"/>
          <w:sz w:val="20"/>
          <w:u w:val="single"/>
        </w:rPr>
        <w:t>no reason</w:t>
      </w:r>
      <w:r>
        <w:rPr>
          <w:b w:val="0"/>
          <w:i w:val="0"/>
          <w:smallCaps w:val="0"/>
          <w:strike w:val="0"/>
          <w:sz w:val="16"/>
          <w:u w:val="none"/>
        </w:rPr>
        <w:t xml:space="preserve"> </w:t>
      </w:r>
      <w:r>
        <w:rPr>
          <w:b w:val="0"/>
          <w:i w:val="0"/>
          <w:smallCaps w:val="0"/>
          <w:strike w:val="0"/>
          <w:sz w:val="20"/>
          <w:u w:val="single"/>
        </w:rPr>
        <w:t>to believe that correlation will</w:t>
      </w:r>
      <w:r>
        <w:rPr>
          <w:b w:val="0"/>
          <w:i w:val="0"/>
          <w:smallCaps w:val="0"/>
          <w:strike w:val="0"/>
          <w:sz w:val="16"/>
          <w:u w:val="none"/>
        </w:rPr>
        <w:t xml:space="preserve"> </w:t>
      </w:r>
      <w:r>
        <w:rPr>
          <w:b/>
          <w:i w:val="0"/>
          <w:smallCaps w:val="0"/>
          <w:strike w:val="0"/>
          <w:sz w:val="20"/>
          <w:u w:val="single"/>
        </w:rPr>
        <w:t>continue</w:t>
      </w:r>
      <w:r>
        <w:rPr>
          <w:b w:val="0"/>
          <w:i w:val="0"/>
          <w:smallCaps w:val="0"/>
          <w:strike w:val="0"/>
          <w:sz w:val="16"/>
          <w:u w:val="none"/>
        </w:rPr>
        <w:t xml:space="preserve">. For example, </w:t>
      </w:r>
      <w:r>
        <w:rPr>
          <w:b/>
          <w:i w:val="0"/>
          <w:smallCaps w:val="0"/>
          <w:strike w:val="0"/>
          <w:sz w:val="20"/>
          <w:u w:val="single"/>
        </w:rPr>
        <w:t>many</w:t>
      </w:r>
      <w:r>
        <w:rPr>
          <w:b w:val="0"/>
          <w:i w:val="0"/>
          <w:smallCaps w:val="0"/>
          <w:strike w:val="0"/>
          <w:sz w:val="16"/>
          <w:u w:val="none"/>
        </w:rPr>
        <w:t xml:space="preserve"> </w:t>
      </w:r>
      <w:r>
        <w:rPr>
          <w:b w:val="0"/>
          <w:i w:val="0"/>
          <w:smallCaps w:val="0"/>
          <w:strike w:val="0"/>
          <w:sz w:val="20"/>
          <w:u w:val="single"/>
        </w:rPr>
        <w:t>countries have managed to</w:t>
      </w:r>
      <w:r>
        <w:rPr>
          <w:b w:val="0"/>
          <w:i w:val="0"/>
          <w:smallCaps w:val="0"/>
          <w:strike w:val="0"/>
          <w:sz w:val="16"/>
          <w:u w:val="none"/>
        </w:rPr>
        <w:t xml:space="preserve"> </w:t>
      </w:r>
      <w:r>
        <w:rPr>
          <w:b/>
          <w:i w:val="0"/>
          <w:smallCaps w:val="0"/>
          <w:strike w:val="0"/>
          <w:sz w:val="20"/>
          <w:u w:val="single"/>
        </w:rPr>
        <w:t>decouple</w:t>
      </w:r>
      <w:r>
        <w:rPr>
          <w:b w:val="0"/>
          <w:i w:val="0"/>
          <w:smallCaps w:val="0"/>
          <w:strike w:val="0"/>
          <w:sz w:val="16"/>
          <w:u w:val="none"/>
        </w:rPr>
        <w:t xml:space="preserve"> their carbon </w:t>
      </w:r>
      <w:r>
        <w:rPr>
          <w:b w:val="0"/>
          <w:i w:val="0"/>
          <w:smallCaps w:val="0"/>
          <w:strike w:val="0"/>
          <w:sz w:val="20"/>
          <w:u w:val="single"/>
        </w:rPr>
        <w:t>emissions from</w:t>
      </w:r>
      <w:r>
        <w:rPr>
          <w:b w:val="0"/>
          <w:i w:val="0"/>
          <w:smallCaps w:val="0"/>
          <w:strike w:val="0"/>
          <w:sz w:val="16"/>
          <w:u w:val="none"/>
        </w:rPr>
        <w:t xml:space="preserve"> their GDP </w:t>
      </w:r>
      <w:r>
        <w:rPr>
          <w:b w:val="0"/>
          <w:i w:val="0"/>
          <w:smallCaps w:val="0"/>
          <w:strike w:val="0"/>
          <w:sz w:val="20"/>
          <w:u w:val="single"/>
        </w:rPr>
        <w:t>growth</w:t>
      </w:r>
      <w:r>
        <w:rPr>
          <w:b w:val="0"/>
          <w:i w:val="0"/>
          <w:smallCaps w:val="0"/>
          <w:strike w:val="0"/>
          <w:sz w:val="16"/>
          <w:u w:val="none"/>
        </w:rPr>
        <w:t>:</w:t>
      </w:r>
    </w:p>
    <w:p>
      <w:pPr>
        <w:spacing w:after="60"/>
      </w:pPr>
      <w:r>
        <w:rPr>
          <w:b w:val="0"/>
          <w:i w:val="0"/>
          <w:smallCaps w:val="0"/>
          <w:strike w:val="0"/>
          <w:sz w:val="16"/>
          <w:u w:val="none"/>
        </w:rPr>
        <w:t>When confronted with this blunt fact, the degrowthers, who have long claimed that this sort of absolute decoupling is impossible, will respond that all that matters is global emissions (which is true), and that although global GDP has grown much faster than emissions since 1990, the fact that global emissions are still up slightly since that time means these have not yet decoupled in an absolute sense.</w:t>
      </w:r>
    </w:p>
    <w:p>
      <w:pPr>
        <w:spacing w:after="60"/>
      </w:pPr>
      <w:r>
        <w:rPr>
          <w:b w:val="0"/>
          <w:i w:val="0"/>
          <w:smallCaps w:val="0"/>
          <w:strike w:val="0"/>
          <w:sz w:val="16"/>
          <w:u w:val="none"/>
        </w:rPr>
        <w:t xml:space="preserve">This is, of course, nonsense. </w:t>
      </w:r>
      <w:r>
        <w:rPr>
          <w:b/>
          <w:i w:val="0"/>
          <w:smallCaps w:val="0"/>
          <w:strike w:val="0"/>
          <w:sz w:val="20"/>
          <w:highlight w:val="cyan"/>
          <w:u w:val="single"/>
        </w:rPr>
        <w:t>Absolute decoupling</w:t>
      </w:r>
      <w:r>
        <w:rPr>
          <w:b w:val="0"/>
          <w:i w:val="0"/>
          <w:smallCaps w:val="0"/>
          <w:strike w:val="0"/>
          <w:sz w:val="16"/>
          <w:highlight w:val="cyan"/>
          <w:u w:val="none"/>
        </w:rPr>
        <w:t xml:space="preserve"> </w:t>
      </w:r>
      <w:r>
        <w:rPr>
          <w:b w:val="0"/>
          <w:i w:val="0"/>
          <w:smallCaps w:val="0"/>
          <w:strike w:val="0"/>
          <w:sz w:val="20"/>
          <w:highlight w:val="cyan"/>
          <w:u w:val="single"/>
        </w:rPr>
        <w:t>in</w:t>
      </w:r>
      <w:r>
        <w:rPr>
          <w:b w:val="0"/>
          <w:i w:val="0"/>
          <w:smallCaps w:val="0"/>
          <w:strike w:val="0"/>
          <w:sz w:val="16"/>
          <w:u w:val="none"/>
        </w:rPr>
        <w:t xml:space="preserve"> countries like </w:t>
      </w:r>
      <w:r>
        <w:rPr>
          <w:b w:val="0"/>
          <w:i w:val="0"/>
          <w:smallCaps w:val="0"/>
          <w:strike w:val="0"/>
          <w:sz w:val="20"/>
          <w:highlight w:val="cyan"/>
          <w:u w:val="single"/>
        </w:rPr>
        <w:t>Mexico</w:t>
      </w:r>
      <w:r>
        <w:rPr>
          <w:b w:val="0"/>
          <w:i w:val="0"/>
          <w:smallCaps w:val="0"/>
          <w:strike w:val="0"/>
          <w:sz w:val="16"/>
          <w:highlight w:val="cyan"/>
          <w:u w:val="none"/>
        </w:rPr>
        <w:t xml:space="preserve">, </w:t>
      </w:r>
      <w:r>
        <w:rPr>
          <w:b w:val="0"/>
          <w:i w:val="0"/>
          <w:smallCaps w:val="0"/>
          <w:strike w:val="0"/>
          <w:sz w:val="20"/>
          <w:highlight w:val="cyan"/>
          <w:u w:val="single"/>
        </w:rPr>
        <w:t>Singapore</w:t>
      </w:r>
      <w:r>
        <w:rPr>
          <w:b w:val="0"/>
          <w:i w:val="0"/>
          <w:smallCaps w:val="0"/>
          <w:strike w:val="0"/>
          <w:sz w:val="16"/>
          <w:u w:val="none"/>
        </w:rPr>
        <w:t xml:space="preserve">, </w:t>
      </w:r>
      <w:r>
        <w:rPr>
          <w:b w:val="0"/>
          <w:i w:val="0"/>
          <w:smallCaps w:val="0"/>
          <w:strike w:val="0"/>
          <w:sz w:val="20"/>
          <w:u w:val="single"/>
        </w:rPr>
        <w:t>Germany</w:t>
      </w:r>
      <w:r>
        <w:rPr>
          <w:b w:val="0"/>
          <w:i w:val="0"/>
          <w:smallCaps w:val="0"/>
          <w:strike w:val="0"/>
          <w:sz w:val="20"/>
          <w:u w:val="single"/>
        </w:rPr>
        <w:t xml:space="preserve"> and </w:t>
      </w:r>
      <w:r>
        <w:rPr>
          <w:b w:val="0"/>
          <w:i w:val="0"/>
          <w:smallCaps w:val="0"/>
          <w:strike w:val="0"/>
          <w:sz w:val="20"/>
          <w:highlight w:val="cyan"/>
          <w:u w:val="single"/>
        </w:rPr>
        <w:t>the U.S. show</w:t>
      </w:r>
      <w:r>
        <w:rPr>
          <w:b w:val="0"/>
          <w:i w:val="0"/>
          <w:smallCaps w:val="0"/>
          <w:strike w:val="0"/>
          <w:sz w:val="20"/>
          <w:u w:val="single"/>
        </w:rPr>
        <w:t>s</w:t>
      </w:r>
      <w:r>
        <w:rPr>
          <w:b w:val="0"/>
          <w:i w:val="0"/>
          <w:smallCaps w:val="0"/>
          <w:strike w:val="0"/>
          <w:sz w:val="16"/>
          <w:u w:val="none"/>
        </w:rPr>
        <w:t xml:space="preserve"> that </w:t>
      </w:r>
      <w:r>
        <w:rPr>
          <w:b w:val="0"/>
          <w:i w:val="0"/>
          <w:smallCaps w:val="0"/>
          <w:strike w:val="0"/>
          <w:sz w:val="20"/>
          <w:u w:val="single"/>
        </w:rPr>
        <w:t xml:space="preserve">absolute decoupling is </w:t>
      </w:r>
      <w:r>
        <w:rPr>
          <w:b w:val="0"/>
          <w:i w:val="0"/>
          <w:smallCaps w:val="0"/>
          <w:strike w:val="0"/>
          <w:sz w:val="20"/>
          <w:highlight w:val="cyan"/>
          <w:u w:val="single"/>
        </w:rPr>
        <w:t>possible in</w:t>
      </w:r>
      <w:r>
        <w:rPr>
          <w:b w:val="0"/>
          <w:i w:val="0"/>
          <w:smallCaps w:val="0"/>
          <w:strike w:val="0"/>
          <w:sz w:val="16"/>
          <w:highlight w:val="cyan"/>
          <w:u w:val="none"/>
        </w:rPr>
        <w:t xml:space="preserve"> </w:t>
      </w:r>
      <w:r>
        <w:rPr>
          <w:b/>
          <w:i w:val="0"/>
          <w:smallCaps w:val="0"/>
          <w:strike w:val="0"/>
          <w:sz w:val="20"/>
          <w:highlight w:val="cyan"/>
          <w:u w:val="single"/>
        </w:rPr>
        <w:t>every country</w:t>
      </w:r>
      <w:r>
        <w:rPr>
          <w:b w:val="0"/>
          <w:i w:val="0"/>
          <w:smallCaps w:val="0"/>
          <w:strike w:val="0"/>
          <w:sz w:val="16"/>
          <w:highlight w:val="cyan"/>
          <w:u w:val="none"/>
        </w:rPr>
        <w:t xml:space="preserve">; </w:t>
      </w:r>
      <w:r>
        <w:rPr>
          <w:b w:val="0"/>
          <w:i w:val="0"/>
          <w:smallCaps w:val="0"/>
          <w:strike w:val="0"/>
          <w:sz w:val="20"/>
          <w:highlight w:val="cyan"/>
          <w:u w:val="single"/>
        </w:rPr>
        <w:t>most</w:t>
      </w:r>
      <w:r>
        <w:rPr>
          <w:b w:val="0"/>
          <w:i w:val="0"/>
          <w:smallCaps w:val="0"/>
          <w:strike w:val="0"/>
          <w:sz w:val="20"/>
          <w:u w:val="single"/>
        </w:rPr>
        <w:t xml:space="preserve"> countries </w:t>
      </w:r>
      <w:r>
        <w:rPr>
          <w:b w:val="0"/>
          <w:i w:val="0"/>
          <w:smallCaps w:val="0"/>
          <w:strike w:val="0"/>
          <w:sz w:val="20"/>
          <w:highlight w:val="cyan"/>
          <w:u w:val="single"/>
        </w:rPr>
        <w:t>consume</w:t>
      </w:r>
      <w:r>
        <w:rPr>
          <w:b w:val="0"/>
          <w:i w:val="0"/>
          <w:smallCaps w:val="0"/>
          <w:strike w:val="0"/>
          <w:sz w:val="16"/>
          <w:u w:val="none"/>
        </w:rPr>
        <w:t xml:space="preserve"> just about </w:t>
      </w:r>
      <w:r>
        <w:rPr>
          <w:b w:val="0"/>
          <w:i w:val="0"/>
          <w:smallCaps w:val="0"/>
          <w:strike w:val="0"/>
          <w:sz w:val="20"/>
          <w:highlight w:val="cyan"/>
          <w:u w:val="single"/>
        </w:rPr>
        <w:t>as much</w:t>
      </w:r>
      <w:r>
        <w:rPr>
          <w:b w:val="0"/>
          <w:i w:val="0"/>
          <w:smallCaps w:val="0"/>
          <w:strike w:val="0"/>
          <w:sz w:val="16"/>
          <w:u w:val="none"/>
        </w:rPr>
        <w:t xml:space="preserve"> carbon </w:t>
      </w:r>
      <w:r>
        <w:rPr>
          <w:b w:val="0"/>
          <w:i w:val="0"/>
          <w:smallCaps w:val="0"/>
          <w:strike w:val="0"/>
          <w:sz w:val="20"/>
          <w:highlight w:val="cyan"/>
          <w:u w:val="single"/>
        </w:rPr>
        <w:t>as they produce</w:t>
      </w:r>
      <w:r>
        <w:rPr>
          <w:b w:val="0"/>
          <w:i w:val="0"/>
          <w:smallCaps w:val="0"/>
          <w:strike w:val="0"/>
          <w:sz w:val="16"/>
          <w:u w:val="none"/>
        </w:rPr>
        <w:t xml:space="preserve">, </w:t>
      </w:r>
      <w:r>
        <w:rPr>
          <w:b w:val="0"/>
          <w:i w:val="0"/>
          <w:smallCaps w:val="0"/>
          <w:strike w:val="0"/>
          <w:sz w:val="20"/>
          <w:u w:val="single"/>
        </w:rPr>
        <w:t xml:space="preserve">which is </w:t>
      </w:r>
      <w:r>
        <w:rPr>
          <w:b w:val="0"/>
          <w:i w:val="0"/>
          <w:smallCaps w:val="0"/>
          <w:strike w:val="0"/>
          <w:sz w:val="20"/>
          <w:u w:val="single"/>
        </w:rPr>
        <w:t>why</w:t>
      </w:r>
      <w:r>
        <w:rPr>
          <w:b w:val="0"/>
          <w:i w:val="0"/>
          <w:smallCaps w:val="0"/>
          <w:strike w:val="0"/>
          <w:sz w:val="16"/>
          <w:u w:val="none"/>
        </w:rPr>
        <w:t xml:space="preserve"> </w:t>
      </w:r>
      <w:r>
        <w:rPr>
          <w:b/>
          <w:i w:val="0"/>
          <w:smallCaps w:val="0"/>
          <w:strike w:val="0"/>
          <w:sz w:val="20"/>
          <w:highlight w:val="cyan"/>
          <w:u w:val="single"/>
        </w:rPr>
        <w:t>outsourcing</w:t>
      </w:r>
      <w:r>
        <w:rPr>
          <w:b w:val="0"/>
          <w:i w:val="0"/>
          <w:smallCaps w:val="0"/>
          <w:strike w:val="0"/>
          <w:sz w:val="16"/>
          <w:u w:val="none"/>
        </w:rPr>
        <w:t xml:space="preserve"> of emissions basically </w:t>
      </w:r>
      <w:r>
        <w:rPr>
          <w:b/>
          <w:i w:val="0"/>
          <w:smallCaps w:val="0"/>
          <w:strike w:val="0"/>
          <w:sz w:val="20"/>
          <w:highlight w:val="cyan"/>
          <w:u w:val="single"/>
        </w:rPr>
        <w:t>doesn’t happen</w:t>
      </w:r>
      <w:r>
        <w:rPr>
          <w:b w:val="0"/>
          <w:i w:val="0"/>
          <w:smallCaps w:val="0"/>
          <w:strike w:val="0"/>
          <w:sz w:val="16"/>
          <w:u w:val="none"/>
        </w:rPr>
        <w:t xml:space="preserve">. </w:t>
      </w:r>
      <w:r>
        <w:rPr>
          <w:b w:val="0"/>
          <w:i w:val="0"/>
          <w:smallCaps w:val="0"/>
          <w:strike w:val="0"/>
          <w:sz w:val="20"/>
          <w:u w:val="single"/>
        </w:rPr>
        <w:t>There’s no reason</w:t>
      </w:r>
      <w:r>
        <w:rPr>
          <w:b w:val="0"/>
          <w:i w:val="0"/>
          <w:smallCaps w:val="0"/>
          <w:strike w:val="0"/>
          <w:sz w:val="16"/>
          <w:u w:val="none"/>
        </w:rPr>
        <w:t xml:space="preserve"> that China, India, and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rest</w:t>
      </w:r>
      <w:r>
        <w:rPr>
          <w:b w:val="0"/>
          <w:i w:val="0"/>
          <w:smallCaps w:val="0"/>
          <w:strike w:val="0"/>
          <w:sz w:val="16"/>
          <w:u w:val="none"/>
        </w:rPr>
        <w:t xml:space="preserve"> </w:t>
      </w:r>
      <w:r>
        <w:rPr>
          <w:b w:val="0"/>
          <w:i w:val="0"/>
          <w:smallCaps w:val="0"/>
          <w:strike w:val="0"/>
          <w:sz w:val="20"/>
          <w:u w:val="single"/>
        </w:rPr>
        <w:t>of the world can’t decouple</w:t>
      </w:r>
      <w:r>
        <w:rPr>
          <w:b w:val="0"/>
          <w:i w:val="0"/>
          <w:smallCaps w:val="0"/>
          <w:strike w:val="0"/>
          <w:sz w:val="16"/>
          <w:u w:val="none"/>
        </w:rPr>
        <w:t xml:space="preserve"> as well, and </w:t>
      </w:r>
      <w:r>
        <w:rPr>
          <w:b w:val="0"/>
          <w:i w:val="0"/>
          <w:smallCaps w:val="0"/>
          <w:strike w:val="0"/>
          <w:sz w:val="20"/>
          <w:u w:val="single"/>
        </w:rPr>
        <w:t>with them</w:t>
      </w:r>
      <w:r>
        <w:rPr>
          <w:b w:val="0"/>
          <w:i w:val="0"/>
          <w:smallCaps w:val="0"/>
          <w:strike w:val="0"/>
          <w:sz w:val="16"/>
          <w:u w:val="none"/>
        </w:rPr>
        <w:t xml:space="preserve">, the world. </w:t>
      </w:r>
      <w:r>
        <w:rPr>
          <w:b w:val="0"/>
          <w:i w:val="0"/>
          <w:smallCaps w:val="0"/>
          <w:strike w:val="0"/>
          <w:sz w:val="16"/>
          <w:u w:val="none"/>
        </w:rPr>
        <w:t>Of course, it will take several years — perhaps a decade — to demonstrate global absolute decoupling</w:t>
      </w:r>
      <w:r>
        <w:rPr>
          <w:b w:val="0"/>
          <w:i w:val="0"/>
          <w:smallCaps w:val="0"/>
          <w:strike w:val="0"/>
          <w:sz w:val="16"/>
          <w:u w:val="none"/>
        </w:rPr>
        <w:t>, by which time our age of unrest will likely be behind us and degrowth will have faded just as surely as the population panic of the 70s.</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