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THE ENVIRONMENT</w:t>
      </w:r>
      <w:r>
        <w:rPr>
          <w:b/>
          <w:i w:val="0"/>
          <w:smallCaps w:val="0"/>
          <w:strike w:val="0"/>
          <w:sz w:val="24"/>
          <w:u w:val="none"/>
        </w:rPr>
        <w:t xml:space="preserve">. Green innovation is </w:t>
      </w:r>
      <w:r>
        <w:rPr>
          <w:b/>
          <w:i w:val="0"/>
          <w:smallCaps w:val="0"/>
          <w:strike w:val="0"/>
          <w:sz w:val="24"/>
          <w:u w:val="single"/>
        </w:rPr>
        <w:t>only</w:t>
      </w:r>
      <w:r>
        <w:rPr>
          <w:b/>
          <w:i w:val="0"/>
          <w:smallCaps w:val="0"/>
          <w:strike w:val="0"/>
          <w:sz w:val="24"/>
          <w:u w:val="none"/>
        </w:rPr>
        <w:t xml:space="preserve"> a product of </w:t>
      </w:r>
      <w:r>
        <w:rPr>
          <w:b/>
          <w:i w:val="0"/>
          <w:smallCaps w:val="0"/>
          <w:strike w:val="0"/>
          <w:sz w:val="24"/>
          <w:u w:val="single"/>
        </w:rPr>
        <w:t>invention ownership</w:t>
      </w:r>
      <w:r>
        <w:rPr>
          <w:b/>
          <w:i w:val="0"/>
          <w:smallCaps w:val="0"/>
          <w:strike w:val="0"/>
          <w:sz w:val="24"/>
          <w:u w:val="none"/>
        </w:rPr>
        <w:t xml:space="preserve"> and </w:t>
      </w:r>
      <w:r>
        <w:rPr>
          <w:b/>
          <w:i w:val="0"/>
          <w:smallCaps w:val="0"/>
          <w:strike w:val="0"/>
          <w:sz w:val="24"/>
          <w:u w:val="single"/>
        </w:rPr>
        <w:t>disruptive innovation</w:t>
      </w:r>
      <w:r>
        <w:rPr>
          <w:b/>
          <w:i w:val="0"/>
          <w:smallCaps w:val="0"/>
          <w:strike w:val="0"/>
          <w:sz w:val="24"/>
          <w:u w:val="none"/>
        </w:rPr>
        <w:t xml:space="preserve">, which the status quo </w:t>
      </w:r>
      <w:r>
        <w:rPr>
          <w:b/>
          <w:i w:val="0"/>
          <w:smallCaps w:val="0"/>
          <w:strike w:val="0"/>
          <w:sz w:val="24"/>
          <w:u w:val="single"/>
        </w:rPr>
        <w:t>prevents</w:t>
      </w:r>
      <w:r>
        <w:rPr>
          <w:b/>
          <w:i w:val="0"/>
          <w:smallCaps w:val="0"/>
          <w:strike w:val="0"/>
          <w:sz w:val="24"/>
          <w:u w:val="none"/>
        </w:rPr>
        <w:t>.</w:t>
      </w:r>
    </w:p>
    <w:p>
      <w:pPr>
        <w:spacing w:after="80"/>
      </w:pPr>
      <w:r>
        <w:rPr>
          <w:b w:val="0"/>
          <w:i w:val="0"/>
          <w:smallCaps w:val="0"/>
          <w:strike w:val="0"/>
          <w:sz w:val="16"/>
          <w:u w:val="none"/>
        </w:rPr>
        <w:t xml:space="preserve">Max </w:t>
      </w:r>
      <w:r>
        <w:rPr>
          <w:b/>
          <w:i w:val="0"/>
          <w:smallCaps w:val="0"/>
          <w:strike w:val="0"/>
          <w:sz w:val="24"/>
          <w:u w:val="none"/>
        </w:rPr>
        <w:t>Baucus 22</w:t>
      </w:r>
      <w:r>
        <w:rPr>
          <w:b w:val="0"/>
          <w:i w:val="0"/>
          <w:smallCaps w:val="0"/>
          <w:strike w:val="0"/>
          <w:sz w:val="16"/>
          <w:u w:val="none"/>
        </w:rPr>
        <w:t xml:space="preserve">, served as U.S. Ambassador to the People’s Republic of China from 2014 until 2017, and as a U.S. Senator from Montana from 1978 until 2014, 9/16/22, </w:t>
      </w:r>
      <w:r>
        <w:rPr>
          <w:b w:val="0"/>
          <w:i/>
          <w:smallCaps w:val="0"/>
          <w:strike w:val="0"/>
          <w:sz w:val="16"/>
          <w:u w:val="none"/>
        </w:rPr>
        <w:t>Harvard Business Review</w:t>
      </w:r>
      <w:r>
        <w:rPr>
          <w:b w:val="0"/>
          <w:i w:val="0"/>
          <w:smallCaps w:val="0"/>
          <w:strike w:val="0"/>
          <w:sz w:val="16"/>
          <w:u w:val="none"/>
        </w:rPr>
        <w:t xml:space="preserve">, “It’s Time for the U.S. to Tackle Patent Trolls”, </w:t>
      </w:r>
      <w:r>
        <w:rPr>
          <w:b w:val="0"/>
          <w:i w:val="0"/>
          <w:smallCaps w:val="0"/>
          <w:strike w:val="0"/>
          <w:sz w:val="16"/>
          <w:u w:val="none"/>
        </w:rPr>
        <w:t>https://hbr.org/2022/09/its-time-for-the-u-s-to-tackle-patent-trolls</w:t>
      </w:r>
      <w:r>
        <w:rPr>
          <w:b w:val="0"/>
          <w:i w:val="0"/>
          <w:smallCaps w:val="0"/>
          <w:strike w:val="0"/>
          <w:sz w:val="16"/>
          <w:u w:val="none"/>
        </w:rPr>
        <w:t>, kcab</w:t>
      </w:r>
    </w:p>
    <w:p>
      <w:pPr>
        <w:spacing w:after="60"/>
      </w:pPr>
      <w:r>
        <w:rPr>
          <w:b w:val="0"/>
          <w:i w:val="0"/>
          <w:smallCaps w:val="0"/>
          <w:strike w:val="0"/>
          <w:sz w:val="16"/>
          <w:u w:val="none"/>
        </w:rPr>
        <w:t xml:space="preserve">The </w:t>
      </w:r>
      <w:r>
        <w:rPr>
          <w:b w:val="0"/>
          <w:i w:val="0"/>
          <w:smallCaps w:val="0"/>
          <w:strike w:val="0"/>
          <w:sz w:val="20"/>
          <w:highlight w:val="cyan"/>
          <w:u w:val="single"/>
        </w:rPr>
        <w:t>Biden</w:t>
      </w:r>
      <w:r>
        <w:rPr>
          <w:b w:val="0"/>
          <w:i w:val="0"/>
          <w:smallCaps w:val="0"/>
          <w:strike w:val="0"/>
          <w:sz w:val="16"/>
          <w:u w:val="none"/>
        </w:rPr>
        <w:t xml:space="preserve"> administration </w:t>
      </w:r>
      <w:r>
        <w:rPr>
          <w:b w:val="0"/>
          <w:i w:val="0"/>
          <w:smallCaps w:val="0"/>
          <w:strike w:val="0"/>
          <w:sz w:val="20"/>
          <w:highlight w:val="cyan"/>
          <w:u w:val="single"/>
        </w:rPr>
        <w:t>and Congress</w:t>
      </w:r>
      <w:r>
        <w:rPr>
          <w:b w:val="0"/>
          <w:i w:val="0"/>
          <w:smallCaps w:val="0"/>
          <w:strike w:val="0"/>
          <w:sz w:val="16"/>
          <w:highlight w:val="cyan"/>
          <w:u w:val="none"/>
        </w:rPr>
        <w:t xml:space="preserve"> </w:t>
      </w:r>
      <w:r>
        <w:rPr>
          <w:b w:val="0"/>
          <w:i w:val="0"/>
          <w:smallCaps w:val="0"/>
          <w:strike w:val="0"/>
          <w:sz w:val="20"/>
          <w:highlight w:val="cyan"/>
          <w:u w:val="single"/>
        </w:rPr>
        <w:t>have</w:t>
      </w:r>
      <w:r>
        <w:rPr>
          <w:b w:val="0"/>
          <w:i w:val="0"/>
          <w:smallCaps w:val="0"/>
          <w:strike w:val="0"/>
          <w:sz w:val="16"/>
          <w:u w:val="none"/>
        </w:rPr>
        <w:t xml:space="preserve"> recently </w:t>
      </w:r>
      <w:r>
        <w:rPr>
          <w:b w:val="0"/>
          <w:i w:val="0"/>
          <w:smallCaps w:val="0"/>
          <w:strike w:val="0"/>
          <w:sz w:val="20"/>
          <w:highlight w:val="cyan"/>
          <w:u w:val="single"/>
        </w:rPr>
        <w:t>made</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 </w:t>
      </w:r>
      <w:r>
        <w:rPr>
          <w:b w:val="0"/>
          <w:i w:val="0"/>
          <w:smallCaps w:val="0"/>
          <w:strike w:val="0"/>
          <w:sz w:val="20"/>
          <w:u w:val="single"/>
        </w:rPr>
        <w:t xml:space="preserve">series of </w:t>
      </w:r>
      <w:r>
        <w:rPr>
          <w:b w:val="0"/>
          <w:i w:val="0"/>
          <w:smallCaps w:val="0"/>
          <w:strike w:val="0"/>
          <w:sz w:val="20"/>
          <w:highlight w:val="cyan"/>
          <w:u w:val="single"/>
        </w:rPr>
        <w:t>commitments</w:t>
      </w:r>
      <w:r>
        <w:rPr>
          <w:b w:val="0"/>
          <w:i w:val="0"/>
          <w:smallCaps w:val="0"/>
          <w:strike w:val="0"/>
          <w:sz w:val="20"/>
          <w:u w:val="single"/>
        </w:rPr>
        <w:t xml:space="preserve"> </w:t>
      </w:r>
      <w:r>
        <w:rPr>
          <w:b w:val="0"/>
          <w:i w:val="0"/>
          <w:smallCaps w:val="0"/>
          <w:strike w:val="0"/>
          <w:sz w:val="20"/>
          <w:highlight w:val="cyan"/>
          <w:u w:val="single"/>
        </w:rPr>
        <w:t>to support industries</w:t>
      </w:r>
      <w:r>
        <w:rPr>
          <w:b w:val="0"/>
          <w:i w:val="0"/>
          <w:smallCaps w:val="0"/>
          <w:strike w:val="0"/>
          <w:sz w:val="20"/>
          <w:u w:val="single"/>
        </w:rPr>
        <w:t xml:space="preserve"> that are </w:t>
      </w:r>
      <w:r>
        <w:rPr>
          <w:b w:val="0"/>
          <w:i w:val="0"/>
          <w:smallCaps w:val="0"/>
          <w:strike w:val="0"/>
          <w:sz w:val="20"/>
          <w:highlight w:val="cyan"/>
          <w:u w:val="single"/>
        </w:rPr>
        <w:t>of</w:t>
      </w:r>
      <w:r>
        <w:rPr>
          <w:b w:val="0"/>
          <w:i w:val="0"/>
          <w:smallCaps w:val="0"/>
          <w:strike w:val="0"/>
          <w:sz w:val="20"/>
          <w:u w:val="single"/>
        </w:rPr>
        <w:t xml:space="preserve"> </w:t>
      </w:r>
      <w:r>
        <w:rPr>
          <w:b w:val="0"/>
          <w:i w:val="0"/>
          <w:smallCaps w:val="0"/>
          <w:strike w:val="0"/>
          <w:sz w:val="20"/>
          <w:highlight w:val="cyan"/>
          <w:u w:val="single"/>
        </w:rPr>
        <w:t xml:space="preserve">high </w:t>
      </w:r>
      <w:r>
        <w:rPr>
          <w:b/>
          <w:i w:val="0"/>
          <w:smallCaps w:val="0"/>
          <w:strike w:val="0"/>
          <w:sz w:val="20"/>
          <w:highlight w:val="cyan"/>
          <w:u w:val="single"/>
        </w:rPr>
        <w:t>strategic importance</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I</w:t>
      </w:r>
      <w:r>
        <w:rPr>
          <w:b w:val="0"/>
          <w:i w:val="0"/>
          <w:smallCaps w:val="0"/>
          <w:strike w:val="0"/>
          <w:sz w:val="16"/>
          <w:u w:val="none"/>
        </w:rPr>
        <w:t xml:space="preserve">nflation </w:t>
      </w:r>
      <w:r>
        <w:rPr>
          <w:b w:val="0"/>
          <w:i w:val="0"/>
          <w:smallCaps w:val="0"/>
          <w:strike w:val="0"/>
          <w:sz w:val="20"/>
          <w:u w:val="single"/>
        </w:rPr>
        <w:t>R</w:t>
      </w:r>
      <w:r>
        <w:rPr>
          <w:b w:val="0"/>
          <w:i w:val="0"/>
          <w:smallCaps w:val="0"/>
          <w:strike w:val="0"/>
          <w:sz w:val="16"/>
          <w:u w:val="none"/>
        </w:rPr>
        <w:t xml:space="preserve">eduction </w:t>
      </w:r>
      <w:r>
        <w:rPr>
          <w:b w:val="0"/>
          <w:i w:val="0"/>
          <w:smallCaps w:val="0"/>
          <w:strike w:val="0"/>
          <w:sz w:val="20"/>
          <w:u w:val="single"/>
        </w:rPr>
        <w:t>A</w:t>
      </w:r>
      <w:r>
        <w:rPr>
          <w:b w:val="0"/>
          <w:i w:val="0"/>
          <w:smallCaps w:val="0"/>
          <w:strike w:val="0"/>
          <w:sz w:val="16"/>
          <w:u w:val="none"/>
        </w:rPr>
        <w:t xml:space="preserve">ct and Chips and Science Act </w:t>
      </w:r>
      <w:r>
        <w:rPr>
          <w:b w:val="0"/>
          <w:i w:val="0"/>
          <w:smallCaps w:val="0"/>
          <w:strike w:val="0"/>
          <w:sz w:val="20"/>
          <w:u w:val="single"/>
        </w:rPr>
        <w:t>provide</w:t>
      </w:r>
      <w:r>
        <w:rPr>
          <w:b w:val="0"/>
          <w:i w:val="0"/>
          <w:smallCaps w:val="0"/>
          <w:strike w:val="0"/>
          <w:sz w:val="16"/>
          <w:u w:val="none"/>
        </w:rPr>
        <w:t xml:space="preserve"> much-needed </w:t>
      </w:r>
      <w:r>
        <w:rPr>
          <w:b/>
          <w:i w:val="0"/>
          <w:smallCaps w:val="0"/>
          <w:strike w:val="0"/>
          <w:sz w:val="20"/>
          <w:u w:val="single"/>
        </w:rPr>
        <w:t>resources</w:t>
      </w:r>
      <w:r>
        <w:rPr>
          <w:b w:val="0"/>
          <w:i w:val="0"/>
          <w:smallCaps w:val="0"/>
          <w:strike w:val="0"/>
          <w:sz w:val="16"/>
          <w:u w:val="none"/>
        </w:rPr>
        <w:t xml:space="preserve"> </w:t>
      </w:r>
      <w:r>
        <w:rPr>
          <w:b w:val="0"/>
          <w:i w:val="0"/>
          <w:smallCaps w:val="0"/>
          <w:strike w:val="0"/>
          <w:sz w:val="20"/>
          <w:u w:val="single"/>
        </w:rPr>
        <w:t xml:space="preserve">to </w:t>
      </w:r>
      <w:r>
        <w:rPr>
          <w:b/>
          <w:i w:val="0"/>
          <w:smallCaps w:val="0"/>
          <w:strike w:val="0"/>
          <w:sz w:val="20"/>
          <w:u w:val="single"/>
        </w:rPr>
        <w:t>bolster advances</w:t>
      </w:r>
      <w:r>
        <w:rPr>
          <w:b w:val="0"/>
          <w:i w:val="0"/>
          <w:smallCaps w:val="0"/>
          <w:strike w:val="0"/>
          <w:sz w:val="20"/>
          <w:u w:val="single"/>
        </w:rPr>
        <w:t xml:space="preserve"> in </w:t>
      </w:r>
      <w:r>
        <w:rPr>
          <w:b/>
          <w:i w:val="0"/>
          <w:smallCaps w:val="0"/>
          <w:strike w:val="0"/>
          <w:sz w:val="20"/>
          <w:u w:val="single"/>
        </w:rPr>
        <w:t>green energy</w:t>
      </w:r>
      <w:r>
        <w:rPr>
          <w:b w:val="0"/>
          <w:i w:val="0"/>
          <w:smallCaps w:val="0"/>
          <w:strike w:val="0"/>
          <w:sz w:val="20"/>
          <w:u w:val="single"/>
        </w:rPr>
        <w:t xml:space="preserve"> and increase our domestic supply of semiconductors</w:t>
      </w:r>
      <w:r>
        <w:rPr>
          <w:b w:val="0"/>
          <w:i w:val="0"/>
          <w:smallCaps w:val="0"/>
          <w:strike w:val="0"/>
          <w:sz w:val="16"/>
          <w:u w:val="none"/>
        </w:rPr>
        <w:t xml:space="preserve"> – two critical long-term priorities.   </w:t>
      </w:r>
    </w:p>
    <w:p>
      <w:pPr>
        <w:spacing w:after="60"/>
      </w:pPr>
      <w:r>
        <w:rPr>
          <w:b w:val="0"/>
          <w:i w:val="0"/>
          <w:smallCaps w:val="0"/>
          <w:strike w:val="0"/>
          <w:sz w:val="16"/>
          <w:u w:val="none"/>
        </w:rPr>
        <w:t xml:space="preserve">Yet, </w:t>
      </w:r>
      <w:r>
        <w:rPr>
          <w:b w:val="0"/>
          <w:i w:val="0"/>
          <w:smallCaps w:val="0"/>
          <w:strike w:val="0"/>
          <w:sz w:val="20"/>
          <w:u w:val="single"/>
        </w:rPr>
        <w:t xml:space="preserve">there’s another </w:t>
      </w:r>
      <w:r>
        <w:rPr>
          <w:b/>
          <w:i w:val="0"/>
          <w:smallCaps w:val="0"/>
          <w:strike w:val="0"/>
          <w:sz w:val="20"/>
          <w:u w:val="single"/>
        </w:rPr>
        <w:t>significant challenge</w:t>
      </w:r>
      <w:r>
        <w:rPr>
          <w:b w:val="0"/>
          <w:i w:val="0"/>
          <w:smallCaps w:val="0"/>
          <w:strike w:val="0"/>
          <w:sz w:val="20"/>
          <w:u w:val="single"/>
        </w:rPr>
        <w:t xml:space="preserve"> facing our </w:t>
      </w:r>
      <w:r>
        <w:rPr>
          <w:b/>
          <w:i w:val="0"/>
          <w:smallCaps w:val="0"/>
          <w:strike w:val="0"/>
          <w:sz w:val="20"/>
          <w:u w:val="single"/>
        </w:rPr>
        <w:t>innovation economy</w:t>
      </w:r>
      <w:r>
        <w:rPr>
          <w:b w:val="0"/>
          <w:i w:val="0"/>
          <w:smallCaps w:val="0"/>
          <w:strike w:val="0"/>
          <w:sz w:val="16"/>
          <w:u w:val="none"/>
        </w:rPr>
        <w:t xml:space="preserve">, </w:t>
      </w:r>
      <w:r>
        <w:rPr>
          <w:b w:val="0"/>
          <w:i w:val="0"/>
          <w:smallCaps w:val="0"/>
          <w:strike w:val="0"/>
          <w:sz w:val="20"/>
          <w:u w:val="single"/>
        </w:rPr>
        <w:t>one</w:t>
      </w:r>
      <w:r>
        <w:rPr>
          <w:b w:val="0"/>
          <w:i w:val="0"/>
          <w:smallCaps w:val="0"/>
          <w:strike w:val="0"/>
          <w:sz w:val="16"/>
          <w:u w:val="none"/>
        </w:rPr>
        <w:t xml:space="preserve"> </w:t>
      </w:r>
      <w:r>
        <w:rPr>
          <w:b w:val="0"/>
          <w:i w:val="0"/>
          <w:smallCaps w:val="0"/>
          <w:strike w:val="0"/>
          <w:sz w:val="20"/>
          <w:u w:val="single"/>
        </w:rPr>
        <w:t>that</w:t>
      </w:r>
      <w:r>
        <w:rPr>
          <w:b w:val="0"/>
          <w:i w:val="0"/>
          <w:smallCaps w:val="0"/>
          <w:strike w:val="0"/>
          <w:sz w:val="16"/>
          <w:u w:val="none"/>
        </w:rPr>
        <w:t xml:space="preserve"> often </w:t>
      </w:r>
      <w:r>
        <w:rPr>
          <w:b w:val="0"/>
          <w:i w:val="0"/>
          <w:smallCaps w:val="0"/>
          <w:strike w:val="0"/>
          <w:sz w:val="20"/>
          <w:u w:val="single"/>
        </w:rPr>
        <w:t>goes</w:t>
      </w:r>
      <w:r>
        <w:rPr>
          <w:b w:val="0"/>
          <w:i w:val="0"/>
          <w:smallCaps w:val="0"/>
          <w:strike w:val="0"/>
          <w:sz w:val="16"/>
          <w:u w:val="none"/>
        </w:rPr>
        <w:t xml:space="preserve"> </w:t>
      </w:r>
      <w:r>
        <w:rPr>
          <w:b/>
          <w:i w:val="0"/>
          <w:smallCaps w:val="0"/>
          <w:strike w:val="0"/>
          <w:sz w:val="20"/>
          <w:u w:val="single"/>
        </w:rPr>
        <w:t>under reported</w:t>
      </w:r>
      <w:r>
        <w:rPr>
          <w:b w:val="0"/>
          <w:i w:val="0"/>
          <w:smallCaps w:val="0"/>
          <w:strike w:val="0"/>
          <w:sz w:val="16"/>
          <w:u w:val="none"/>
        </w:rPr>
        <w:t xml:space="preserve">. </w:t>
      </w:r>
      <w:r>
        <w:rPr>
          <w:b/>
          <w:i w:val="0"/>
          <w:smallCaps w:val="0"/>
          <w:strike w:val="0"/>
          <w:sz w:val="20"/>
          <w:u w:val="single"/>
        </w:rPr>
        <w:t>Abusive patent lawsuits</w:t>
      </w:r>
      <w:r>
        <w:rPr>
          <w:b w:val="0"/>
          <w:i w:val="0"/>
          <w:smallCaps w:val="0"/>
          <w:strike w:val="0"/>
          <w:sz w:val="20"/>
          <w:u w:val="single"/>
        </w:rPr>
        <w:t xml:space="preserve"> against some of our most innovative companies are on the rise</w:t>
      </w:r>
      <w:r>
        <w:rPr>
          <w:b w:val="0"/>
          <w:i w:val="0"/>
          <w:smallCaps w:val="0"/>
          <w:strike w:val="0"/>
          <w:sz w:val="16"/>
          <w:u w:val="none"/>
        </w:rPr>
        <w:t xml:space="preserve">, forcing more and more successful businesses to delay hiring new workers, raising wages, and developing new products. Instead, </w:t>
      </w:r>
      <w:r>
        <w:rPr>
          <w:b w:val="0"/>
          <w:i w:val="0"/>
          <w:smallCaps w:val="0"/>
          <w:strike w:val="0"/>
          <w:sz w:val="20"/>
          <w:u w:val="single"/>
        </w:rPr>
        <w:t xml:space="preserve">they’re forced to </w:t>
      </w:r>
      <w:r>
        <w:rPr>
          <w:b/>
          <w:i w:val="0"/>
          <w:smallCaps w:val="0"/>
          <w:strike w:val="0"/>
          <w:sz w:val="20"/>
          <w:u w:val="single"/>
        </w:rPr>
        <w:t>spend money</w:t>
      </w:r>
      <w:r>
        <w:rPr>
          <w:b w:val="0"/>
          <w:i w:val="0"/>
          <w:smallCaps w:val="0"/>
          <w:strike w:val="0"/>
          <w:sz w:val="20"/>
          <w:u w:val="single"/>
        </w:rPr>
        <w:t xml:space="preserve"> </w:t>
      </w:r>
      <w:r>
        <w:rPr>
          <w:b/>
          <w:i w:val="0"/>
          <w:smallCaps w:val="0"/>
          <w:strike w:val="0"/>
          <w:sz w:val="20"/>
          <w:u w:val="single"/>
        </w:rPr>
        <w:t>defending themselves</w:t>
      </w:r>
      <w:r>
        <w:rPr>
          <w:b w:val="0"/>
          <w:i w:val="0"/>
          <w:smallCaps w:val="0"/>
          <w:strike w:val="0"/>
          <w:sz w:val="20"/>
          <w:u w:val="single"/>
        </w:rPr>
        <w:t xml:space="preserve"> </w:t>
      </w:r>
      <w:r>
        <w:rPr>
          <w:b/>
          <w:i w:val="0"/>
          <w:smallCaps w:val="0"/>
          <w:strike w:val="0"/>
          <w:sz w:val="20"/>
          <w:u w:val="single"/>
        </w:rPr>
        <w:t>against</w:t>
      </w:r>
      <w:r>
        <w:rPr>
          <w:b w:val="0"/>
          <w:i w:val="0"/>
          <w:smallCaps w:val="0"/>
          <w:strike w:val="0"/>
          <w:sz w:val="20"/>
          <w:u w:val="single"/>
        </w:rPr>
        <w:t xml:space="preserve"> meritless </w:t>
      </w:r>
      <w:r>
        <w:rPr>
          <w:b/>
          <w:i w:val="0"/>
          <w:smallCaps w:val="0"/>
          <w:strike w:val="0"/>
          <w:sz w:val="20"/>
          <w:u w:val="single"/>
        </w:rPr>
        <w:t>accusations</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20"/>
          <w:u w:val="single"/>
        </w:rPr>
        <w:t xml:space="preserve">wealthy </w:t>
      </w:r>
      <w:r>
        <w:rPr>
          <w:b w:val="0"/>
          <w:i w:val="0"/>
          <w:smallCaps w:val="0"/>
          <w:strike w:val="0"/>
          <w:sz w:val="20"/>
          <w:highlight w:val="cyan"/>
          <w:u w:val="single"/>
        </w:rPr>
        <w:t>investors</w:t>
      </w:r>
      <w:r>
        <w:rPr>
          <w:b w:val="0"/>
          <w:i w:val="0"/>
          <w:smallCaps w:val="0"/>
          <w:strike w:val="0"/>
          <w:sz w:val="16"/>
          <w:u w:val="none"/>
        </w:rPr>
        <w:t xml:space="preserve"> who </w:t>
      </w:r>
      <w:r>
        <w:rPr>
          <w:b w:val="0"/>
          <w:i w:val="0"/>
          <w:smallCaps w:val="0"/>
          <w:strike w:val="0"/>
          <w:sz w:val="20"/>
          <w:highlight w:val="cyan"/>
          <w:u w:val="single"/>
        </w:rPr>
        <w:t>file</w:t>
      </w:r>
      <w:r>
        <w:rPr>
          <w:b w:val="0"/>
          <w:i w:val="0"/>
          <w:smallCaps w:val="0"/>
          <w:strike w:val="0"/>
          <w:sz w:val="16"/>
          <w:u w:val="none"/>
        </w:rPr>
        <w:t xml:space="preserve"> these </w:t>
      </w:r>
      <w:r>
        <w:rPr>
          <w:b w:val="0"/>
          <w:i w:val="0"/>
          <w:smallCaps w:val="0"/>
          <w:strike w:val="0"/>
          <w:sz w:val="20"/>
          <w:u w:val="single"/>
        </w:rPr>
        <w:t>abusive lawsuits</w:t>
      </w:r>
      <w:r>
        <w:rPr>
          <w:b w:val="0"/>
          <w:i w:val="0"/>
          <w:smallCaps w:val="0"/>
          <w:strike w:val="0"/>
          <w:sz w:val="16"/>
          <w:u w:val="none"/>
        </w:rPr>
        <w:t xml:space="preserve">, and are often </w:t>
      </w:r>
      <w:r>
        <w:rPr>
          <w:b w:val="0"/>
          <w:i w:val="0"/>
          <w:smallCaps w:val="0"/>
          <w:strike w:val="0"/>
          <w:sz w:val="20"/>
          <w:u w:val="single"/>
        </w:rPr>
        <w:t>referred to as</w:t>
      </w:r>
      <w:r>
        <w:rPr>
          <w:b w:val="0"/>
          <w:i w:val="0"/>
          <w:smallCaps w:val="0"/>
          <w:strike w:val="0"/>
          <w:sz w:val="16"/>
          <w:u w:val="none"/>
        </w:rPr>
        <w:t xml:space="preserve"> “</w:t>
      </w:r>
      <w:r>
        <w:rPr>
          <w:b/>
          <w:i w:val="0"/>
          <w:smallCaps w:val="0"/>
          <w:strike w:val="0"/>
          <w:sz w:val="20"/>
          <w:highlight w:val="cyan"/>
          <w:u w:val="single"/>
        </w:rPr>
        <w:t>patent trolls</w:t>
      </w:r>
      <w:r>
        <w:rPr>
          <w:b w:val="0"/>
          <w:i w:val="0"/>
          <w:smallCaps w:val="0"/>
          <w:strike w:val="0"/>
          <w:sz w:val="16"/>
          <w:u w:val="none"/>
        </w:rPr>
        <w:t xml:space="preserve">,” </w:t>
      </w:r>
      <w:r>
        <w:rPr>
          <w:b w:val="0"/>
          <w:i w:val="0"/>
          <w:smallCaps w:val="0"/>
          <w:strike w:val="0"/>
          <w:sz w:val="20"/>
          <w:u w:val="single"/>
        </w:rPr>
        <w:t>buy</w:t>
      </w:r>
      <w:r>
        <w:rPr>
          <w:b w:val="0"/>
          <w:i w:val="0"/>
          <w:smallCaps w:val="0"/>
          <w:strike w:val="0"/>
          <w:sz w:val="16"/>
          <w:u w:val="none"/>
        </w:rPr>
        <w:t xml:space="preserve"> up </w:t>
      </w:r>
      <w:r>
        <w:rPr>
          <w:b w:val="0"/>
          <w:i w:val="0"/>
          <w:smallCaps w:val="0"/>
          <w:strike w:val="0"/>
          <w:sz w:val="20"/>
          <w:u w:val="single"/>
        </w:rPr>
        <w:t>portfolios of broad</w:t>
      </w:r>
      <w:r>
        <w:rPr>
          <w:b w:val="0"/>
          <w:i w:val="0"/>
          <w:smallCaps w:val="0"/>
          <w:strike w:val="0"/>
          <w:sz w:val="16"/>
          <w:u w:val="none"/>
        </w:rPr>
        <w:t xml:space="preserve">, </w:t>
      </w:r>
      <w:r>
        <w:rPr>
          <w:b/>
          <w:i w:val="0"/>
          <w:smallCaps w:val="0"/>
          <w:strike w:val="0"/>
          <w:sz w:val="20"/>
          <w:u w:val="single"/>
        </w:rPr>
        <w:t>unused patents</w:t>
      </w:r>
      <w:r>
        <w:rPr>
          <w:b w:val="0"/>
          <w:i w:val="0"/>
          <w:smallCaps w:val="0"/>
          <w:strike w:val="0"/>
          <w:sz w:val="20"/>
          <w:u w:val="single"/>
        </w:rPr>
        <w:t xml:space="preserve"> that</w:t>
      </w:r>
      <w:r>
        <w:rPr>
          <w:b w:val="0"/>
          <w:i w:val="0"/>
          <w:smallCaps w:val="0"/>
          <w:strike w:val="0"/>
          <w:sz w:val="16"/>
          <w:u w:val="none"/>
        </w:rPr>
        <w:t xml:space="preserve">, in many cases, </w:t>
      </w:r>
      <w:r>
        <w:rPr>
          <w:b w:val="0"/>
          <w:i w:val="0"/>
          <w:smallCaps w:val="0"/>
          <w:strike w:val="0"/>
          <w:sz w:val="20"/>
          <w:u w:val="single"/>
        </w:rPr>
        <w:t>the</w:t>
      </w:r>
      <w:r>
        <w:rPr>
          <w:b w:val="0"/>
          <w:i w:val="0"/>
          <w:smallCaps w:val="0"/>
          <w:strike w:val="0"/>
          <w:sz w:val="16"/>
          <w:u w:val="none"/>
        </w:rPr>
        <w:t xml:space="preserve"> U.S. Patent &amp; Trademark Office (</w:t>
      </w:r>
      <w:r>
        <w:rPr>
          <w:b/>
          <w:i w:val="0"/>
          <w:smallCaps w:val="0"/>
          <w:strike w:val="0"/>
          <w:sz w:val="20"/>
          <w:highlight w:val="cyan"/>
          <w:u w:val="single"/>
        </w:rPr>
        <w:t>USPTO</w:t>
      </w:r>
      <w:r>
        <w:rPr>
          <w:b w:val="0"/>
          <w:i w:val="0"/>
          <w:smallCaps w:val="0"/>
          <w:strike w:val="0"/>
          <w:sz w:val="16"/>
          <w:u w:val="none"/>
        </w:rPr>
        <w:t xml:space="preserve">) </w:t>
      </w:r>
      <w:r>
        <w:rPr>
          <w:b w:val="0"/>
          <w:i w:val="0"/>
          <w:smallCaps w:val="0"/>
          <w:strike w:val="0"/>
          <w:sz w:val="20"/>
          <w:highlight w:val="cyan"/>
          <w:u w:val="single"/>
        </w:rPr>
        <w:t xml:space="preserve">never </w:t>
      </w:r>
      <w:r>
        <w:rPr>
          <w:b/>
          <w:i w:val="0"/>
          <w:smallCaps w:val="0"/>
          <w:strike w:val="0"/>
          <w:sz w:val="20"/>
          <w:highlight w:val="cyan"/>
          <w:u w:val="single"/>
        </w:rPr>
        <w:t>should have issued</w:t>
      </w:r>
      <w:r>
        <w:rPr>
          <w:b w:val="0"/>
          <w:i w:val="0"/>
          <w:smallCaps w:val="0"/>
          <w:strike w:val="0"/>
          <w:sz w:val="20"/>
          <w:u w:val="single"/>
        </w:rPr>
        <w:t xml:space="preserve"> </w:t>
      </w:r>
      <w:r>
        <w:rPr>
          <w:b w:val="0"/>
          <w:i w:val="0"/>
          <w:smallCaps w:val="0"/>
          <w:strike w:val="0"/>
          <w:sz w:val="20"/>
          <w:highlight w:val="cyan"/>
          <w:u w:val="single"/>
        </w:rPr>
        <w:t>in the first place</w:t>
      </w:r>
      <w:r>
        <w:rPr>
          <w:b w:val="0"/>
          <w:i w:val="0"/>
          <w:smallCaps w:val="0"/>
          <w:strike w:val="0"/>
          <w:sz w:val="16"/>
          <w:u w:val="none"/>
        </w:rPr>
        <w:t xml:space="preserve">. </w:t>
      </w:r>
      <w:r>
        <w:rPr>
          <w:b w:val="0"/>
          <w:i w:val="0"/>
          <w:smallCaps w:val="0"/>
          <w:strike w:val="0"/>
          <w:sz w:val="20"/>
          <w:u w:val="single"/>
        </w:rPr>
        <w:t>They</w:t>
      </w:r>
      <w:r>
        <w:rPr>
          <w:b w:val="0"/>
          <w:i w:val="0"/>
          <w:smallCaps w:val="0"/>
          <w:strike w:val="0"/>
          <w:sz w:val="16"/>
          <w:u w:val="none"/>
        </w:rPr>
        <w:t xml:space="preserve"> then </w:t>
      </w:r>
      <w:r>
        <w:rPr>
          <w:b w:val="0"/>
          <w:i w:val="0"/>
          <w:smallCaps w:val="0"/>
          <w:strike w:val="0"/>
          <w:sz w:val="20"/>
          <w:u w:val="single"/>
        </w:rPr>
        <w:t>assert</w:t>
      </w:r>
      <w:r>
        <w:rPr>
          <w:b w:val="0"/>
          <w:i w:val="0"/>
          <w:smallCaps w:val="0"/>
          <w:strike w:val="0"/>
          <w:sz w:val="16"/>
          <w:u w:val="none"/>
        </w:rPr>
        <w:t xml:space="preserve"> the </w:t>
      </w:r>
      <w:r>
        <w:rPr>
          <w:b w:val="0"/>
          <w:i w:val="0"/>
          <w:smallCaps w:val="0"/>
          <w:strike w:val="0"/>
          <w:sz w:val="20"/>
          <w:u w:val="single"/>
        </w:rPr>
        <w:t>low-quality patents</w:t>
      </w:r>
      <w:r>
        <w:rPr>
          <w:b w:val="0"/>
          <w:i w:val="0"/>
          <w:smallCaps w:val="0"/>
          <w:strike w:val="0"/>
          <w:sz w:val="16"/>
          <w:u w:val="none"/>
        </w:rPr>
        <w:t xml:space="preserve"> in lawsuits to accuse others of patent infringement – all this even though the patents being asserted will continue to go unused. </w:t>
      </w:r>
    </w:p>
    <w:p>
      <w:pPr>
        <w:spacing w:after="60"/>
      </w:pPr>
      <w:r>
        <w:rPr>
          <w:b w:val="0"/>
          <w:i w:val="0"/>
          <w:smallCaps w:val="0"/>
          <w:strike w:val="0"/>
          <w:sz w:val="20"/>
          <w:highlight w:val="cyan"/>
          <w:u w:val="single"/>
        </w:rPr>
        <w:t>The impact on</w:t>
      </w:r>
      <w:r>
        <w:rPr>
          <w:b w:val="0"/>
          <w:i w:val="0"/>
          <w:smallCaps w:val="0"/>
          <w:strike w:val="0"/>
          <w:sz w:val="20"/>
          <w:u w:val="single"/>
        </w:rPr>
        <w:t xml:space="preserve"> </w:t>
      </w:r>
      <w:r>
        <w:rPr>
          <w:b/>
          <w:i w:val="0"/>
          <w:smallCaps w:val="0"/>
          <w:strike w:val="0"/>
          <w:sz w:val="20"/>
          <w:highlight w:val="cyan"/>
          <w:u w:val="single"/>
        </w:rPr>
        <w:t>American innovation</w:t>
      </w:r>
      <w:r>
        <w:rPr>
          <w:b w:val="0"/>
          <w:i w:val="0"/>
          <w:smallCaps w:val="0"/>
          <w:strike w:val="0"/>
          <w:sz w:val="20"/>
          <w:highlight w:val="cyan"/>
          <w:u w:val="single"/>
        </w:rPr>
        <w:t xml:space="preserve"> is </w:t>
      </w:r>
      <w:r>
        <w:rPr>
          <w:b/>
          <w:i w:val="0"/>
          <w:smallCaps w:val="0"/>
          <w:strike w:val="0"/>
          <w:sz w:val="20"/>
          <w:highlight w:val="cyan"/>
          <w:u w:val="single"/>
        </w:rPr>
        <w:t>devastating</w:t>
      </w:r>
      <w:r>
        <w:rPr>
          <w:b w:val="0"/>
          <w:i w:val="0"/>
          <w:smallCaps w:val="0"/>
          <w:strike w:val="0"/>
          <w:sz w:val="16"/>
          <w:u w:val="none"/>
        </w:rPr>
        <w:t xml:space="preserve">. According to one study, each year, </w:t>
      </w:r>
      <w:r>
        <w:rPr>
          <w:b w:val="0"/>
          <w:i w:val="0"/>
          <w:smallCaps w:val="0"/>
          <w:strike w:val="0"/>
          <w:sz w:val="20"/>
          <w:u w:val="single"/>
        </w:rPr>
        <w:t>patent trolls create $29 billion in direc</w:t>
      </w:r>
      <w:r>
        <w:rPr>
          <w:b w:val="0"/>
          <w:i w:val="0"/>
          <w:smallCaps w:val="0"/>
          <w:strike w:val="0"/>
          <w:sz w:val="16"/>
          <w:u w:val="none"/>
        </w:rPr>
        <w:t xml:space="preserve">t, </w:t>
      </w:r>
      <w:r>
        <w:rPr>
          <w:b w:val="0"/>
          <w:i w:val="0"/>
          <w:smallCaps w:val="0"/>
          <w:strike w:val="0"/>
          <w:sz w:val="20"/>
          <w:u w:val="single"/>
        </w:rPr>
        <w:t>out-of-pocket costs from the companies</w:t>
      </w:r>
      <w:r>
        <w:rPr>
          <w:b w:val="0"/>
          <w:i w:val="0"/>
          <w:smallCaps w:val="0"/>
          <w:strike w:val="0"/>
          <w:sz w:val="16"/>
          <w:u w:val="none"/>
        </w:rPr>
        <w:t xml:space="preserve"> they go after. Another study found that the </w:t>
      </w:r>
      <w:r>
        <w:rPr>
          <w:b w:val="0"/>
          <w:i w:val="0"/>
          <w:smallCaps w:val="0"/>
          <w:strike w:val="0"/>
          <w:sz w:val="20"/>
          <w:u w:val="single"/>
        </w:rPr>
        <w:t xml:space="preserve">companies that </w:t>
      </w:r>
      <w:r>
        <w:rPr>
          <w:b/>
          <w:i w:val="0"/>
          <w:smallCaps w:val="0"/>
          <w:strike w:val="0"/>
          <w:sz w:val="20"/>
          <w:u w:val="single"/>
        </w:rPr>
        <w:t>settle with patent trolls</w:t>
      </w:r>
      <w:r>
        <w:rPr>
          <w:b w:val="0"/>
          <w:i w:val="0"/>
          <w:smallCaps w:val="0"/>
          <w:strike w:val="0"/>
          <w:sz w:val="16"/>
          <w:u w:val="none"/>
        </w:rPr>
        <w:t xml:space="preserve">, </w:t>
      </w:r>
      <w:r>
        <w:rPr>
          <w:b w:val="0"/>
          <w:i w:val="0"/>
          <w:smallCaps w:val="0"/>
          <w:strike w:val="0"/>
          <w:sz w:val="20"/>
          <w:u w:val="single"/>
        </w:rPr>
        <w:t>or lose to them in</w:t>
      </w:r>
      <w:r>
        <w:rPr>
          <w:b w:val="0"/>
          <w:i w:val="0"/>
          <w:smallCaps w:val="0"/>
          <w:strike w:val="0"/>
          <w:sz w:val="16"/>
          <w:u w:val="none"/>
        </w:rPr>
        <w:t xml:space="preserve"> </w:t>
      </w:r>
      <w:r>
        <w:rPr>
          <w:b w:val="0"/>
          <w:i w:val="0"/>
          <w:smallCaps w:val="0"/>
          <w:strike w:val="0"/>
          <w:sz w:val="20"/>
          <w:u w:val="single"/>
        </w:rPr>
        <w:t>court</w:t>
      </w:r>
      <w:r>
        <w:rPr>
          <w:b w:val="0"/>
          <w:i w:val="0"/>
          <w:smallCaps w:val="0"/>
          <w:strike w:val="0"/>
          <w:sz w:val="16"/>
          <w:u w:val="none"/>
        </w:rPr>
        <w:t xml:space="preserve">, </w:t>
      </w:r>
      <w:r>
        <w:rPr>
          <w:b w:val="0"/>
          <w:i w:val="0"/>
          <w:smallCaps w:val="0"/>
          <w:strike w:val="0"/>
          <w:sz w:val="20"/>
          <w:highlight w:val="cyan"/>
          <w:u w:val="single"/>
        </w:rPr>
        <w:t xml:space="preserve">wind up </w:t>
      </w:r>
      <w:r>
        <w:rPr>
          <w:b/>
          <w:i w:val="0"/>
          <w:smallCaps w:val="0"/>
          <w:strike w:val="0"/>
          <w:sz w:val="20"/>
          <w:highlight w:val="cyan"/>
          <w:u w:val="single"/>
        </w:rPr>
        <w:t>reducing investments</w:t>
      </w:r>
      <w:r>
        <w:rPr>
          <w:b w:val="0"/>
          <w:i w:val="0"/>
          <w:smallCaps w:val="0"/>
          <w:strike w:val="0"/>
          <w:sz w:val="20"/>
          <w:u w:val="single"/>
        </w:rPr>
        <w:t xml:space="preserve"> in research and development by an average of more than $160 million over the next two years</w:t>
      </w:r>
      <w:r>
        <w:rPr>
          <w:b w:val="0"/>
          <w:i w:val="0"/>
          <w:smallCaps w:val="0"/>
          <w:strike w:val="0"/>
          <w:sz w:val="16"/>
          <w:u w:val="none"/>
        </w:rPr>
        <w:t xml:space="preserve">.  Massive </w:t>
      </w:r>
      <w:r>
        <w:rPr>
          <w:b w:val="0"/>
          <w:i w:val="0"/>
          <w:smallCaps w:val="0"/>
          <w:strike w:val="0"/>
          <w:sz w:val="20"/>
          <w:u w:val="single"/>
        </w:rPr>
        <w:t>amounts of money are being drained from the hardworking people</w:t>
      </w:r>
      <w:r>
        <w:rPr>
          <w:b w:val="0"/>
          <w:i w:val="0"/>
          <w:smallCaps w:val="0"/>
          <w:strike w:val="0"/>
          <w:sz w:val="16"/>
          <w:u w:val="none"/>
        </w:rPr>
        <w:t xml:space="preserve"> who are </w:t>
      </w:r>
      <w:r>
        <w:rPr>
          <w:b w:val="0"/>
          <w:i w:val="0"/>
          <w:smallCaps w:val="0"/>
          <w:strike w:val="0"/>
          <w:sz w:val="20"/>
          <w:u w:val="single"/>
        </w:rPr>
        <w:t>driving our economy</w:t>
      </w:r>
      <w:r>
        <w:rPr>
          <w:b w:val="0"/>
          <w:i w:val="0"/>
          <w:smallCaps w:val="0"/>
          <w:strike w:val="0"/>
          <w:sz w:val="16"/>
          <w:u w:val="none"/>
        </w:rPr>
        <w:t xml:space="preserve"> forward to instead line the pockets of wealthy investors who are offering no goods or services of their own.</w:t>
      </w:r>
    </w:p>
    <w:p>
      <w:pPr>
        <w:spacing w:after="60"/>
      </w:pPr>
      <w:r>
        <w:rPr>
          <w:b w:val="0"/>
          <w:i w:val="0"/>
          <w:smallCaps w:val="0"/>
          <w:strike w:val="0"/>
          <w:sz w:val="20"/>
          <w:u w:val="single"/>
        </w:rPr>
        <w:t xml:space="preserve">The problem is especially </w:t>
      </w:r>
      <w:r>
        <w:rPr>
          <w:b w:val="0"/>
          <w:i w:val="0"/>
          <w:smallCaps w:val="0"/>
          <w:strike w:val="0"/>
          <w:sz w:val="20"/>
          <w:highlight w:val="cyan"/>
          <w:u w:val="single"/>
        </w:rPr>
        <w:t>threatening for progress in areas</w:t>
      </w:r>
      <w:r>
        <w:rPr>
          <w:b w:val="0"/>
          <w:i w:val="0"/>
          <w:smallCaps w:val="0"/>
          <w:strike w:val="0"/>
          <w:sz w:val="20"/>
          <w:u w:val="single"/>
        </w:rPr>
        <w:t xml:space="preserve"> </w:t>
      </w:r>
      <w:r>
        <w:rPr>
          <w:b w:val="0"/>
          <w:i w:val="0"/>
          <w:smallCaps w:val="0"/>
          <w:strike w:val="0"/>
          <w:sz w:val="20"/>
          <w:highlight w:val="cyan"/>
          <w:u w:val="single"/>
        </w:rPr>
        <w:t xml:space="preserve">like the </w:t>
      </w:r>
      <w:r>
        <w:rPr>
          <w:b/>
          <w:i w:val="0"/>
          <w:smallCaps w:val="0"/>
          <w:strike w:val="0"/>
          <w:sz w:val="20"/>
          <w:highlight w:val="cyan"/>
          <w:u w:val="single"/>
        </w:rPr>
        <w:t>renewable energy sector</w:t>
      </w:r>
      <w:r>
        <w:rPr>
          <w:b w:val="0"/>
          <w:i w:val="0"/>
          <w:smallCaps w:val="0"/>
          <w:strike w:val="0"/>
          <w:sz w:val="16"/>
          <w:u w:val="none"/>
        </w:rPr>
        <w:t xml:space="preserve">, an industry where products often rely on hundreds or even thousands of underlying patents. </w:t>
      </w:r>
      <w:r>
        <w:rPr>
          <w:b w:val="0"/>
          <w:i w:val="0"/>
          <w:smallCaps w:val="0"/>
          <w:strike w:val="0"/>
          <w:sz w:val="20"/>
          <w:highlight w:val="cyan"/>
          <w:u w:val="single"/>
        </w:rPr>
        <w:t xml:space="preserve">U.S. leadership in green technology is critical both </w:t>
      </w:r>
      <w:r>
        <w:rPr>
          <w:b/>
          <w:i w:val="0"/>
          <w:smallCaps w:val="0"/>
          <w:strike w:val="0"/>
          <w:sz w:val="20"/>
          <w:highlight w:val="cyan"/>
          <w:u w:val="single"/>
        </w:rPr>
        <w:t>to curb emissions</w:t>
      </w:r>
      <w:r>
        <w:rPr>
          <w:b w:val="0"/>
          <w:i w:val="0"/>
          <w:smallCaps w:val="0"/>
          <w:strike w:val="0"/>
          <w:sz w:val="20"/>
          <w:highlight w:val="cyan"/>
          <w:u w:val="single"/>
        </w:rPr>
        <w:t xml:space="preserve"> and </w:t>
      </w:r>
      <w:r>
        <w:rPr>
          <w:b/>
          <w:i w:val="0"/>
          <w:smallCaps w:val="0"/>
          <w:strike w:val="0"/>
          <w:sz w:val="20"/>
          <w:highlight w:val="cyan"/>
          <w:u w:val="single"/>
        </w:rPr>
        <w:t>because renewable</w:t>
      </w:r>
      <w:r>
        <w:rPr>
          <w:b/>
          <w:i w:val="0"/>
          <w:smallCaps w:val="0"/>
          <w:strike w:val="0"/>
          <w:sz w:val="20"/>
          <w:u w:val="single"/>
        </w:rPr>
        <w:t xml:space="preserve"> </w:t>
      </w:r>
      <w:r>
        <w:rPr>
          <w:b/>
          <w:i w:val="0"/>
          <w:smallCaps w:val="0"/>
          <w:strike w:val="0"/>
          <w:sz w:val="20"/>
          <w:highlight w:val="cyan"/>
          <w:u w:val="single"/>
        </w:rPr>
        <w:t>energy</w:t>
      </w:r>
      <w:r>
        <w:rPr>
          <w:b w:val="0"/>
          <w:i w:val="0"/>
          <w:smallCaps w:val="0"/>
          <w:strike w:val="0"/>
          <w:sz w:val="20"/>
          <w:u w:val="single"/>
        </w:rPr>
        <w:t xml:space="preserve"> </w:t>
      </w:r>
      <w:r>
        <w:rPr>
          <w:b w:val="0"/>
          <w:i w:val="0"/>
          <w:smallCaps w:val="0"/>
          <w:strike w:val="0"/>
          <w:sz w:val="20"/>
          <w:highlight w:val="cyan"/>
          <w:u w:val="single"/>
        </w:rPr>
        <w:t xml:space="preserve">has the </w:t>
      </w:r>
      <w:r>
        <w:rPr>
          <w:b/>
          <w:i w:val="0"/>
          <w:smallCaps w:val="0"/>
          <w:strike w:val="0"/>
          <w:sz w:val="20"/>
          <w:highlight w:val="cyan"/>
          <w:u w:val="single"/>
        </w:rPr>
        <w:t>potential</w:t>
      </w:r>
      <w:r>
        <w:rPr>
          <w:b w:val="0"/>
          <w:i w:val="0"/>
          <w:smallCaps w:val="0"/>
          <w:strike w:val="0"/>
          <w:sz w:val="20"/>
          <w:u w:val="single"/>
        </w:rPr>
        <w:t xml:space="preserv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20"/>
          <w:highlight w:val="cyan"/>
          <w:u w:val="single"/>
        </w:rPr>
        <w:t xml:space="preserve">be a </w:t>
      </w:r>
      <w:r>
        <w:rPr>
          <w:b/>
          <w:i w:val="0"/>
          <w:smallCaps w:val="0"/>
          <w:strike w:val="0"/>
          <w:sz w:val="20"/>
          <w:highlight w:val="cyan"/>
          <w:u w:val="single"/>
        </w:rPr>
        <w:t>hub of innovation</w:t>
      </w:r>
      <w:r>
        <w:rPr>
          <w:b w:val="0"/>
          <w:i w:val="0"/>
          <w:smallCaps w:val="0"/>
          <w:strike w:val="0"/>
          <w:sz w:val="20"/>
          <w:u w:val="single"/>
        </w:rPr>
        <w:t xml:space="preserve"> and </w:t>
      </w:r>
      <w:r>
        <w:rPr>
          <w:b/>
          <w:i w:val="0"/>
          <w:smallCaps w:val="0"/>
          <w:strike w:val="0"/>
          <w:sz w:val="20"/>
          <w:u w:val="single"/>
        </w:rPr>
        <w:t>strategic advantage</w:t>
      </w:r>
      <w:r>
        <w:rPr>
          <w:b w:val="0"/>
          <w:i w:val="0"/>
          <w:smallCaps w:val="0"/>
          <w:strike w:val="0"/>
          <w:sz w:val="20"/>
          <w:u w:val="single"/>
        </w:rPr>
        <w:t xml:space="preserve"> for decades to come</w:t>
      </w:r>
      <w:r>
        <w:rPr>
          <w:b w:val="0"/>
          <w:i w:val="0"/>
          <w:smallCaps w:val="0"/>
          <w:strike w:val="0"/>
          <w:sz w:val="16"/>
          <w:u w:val="none"/>
        </w:rPr>
        <w:t xml:space="preserve">.  </w:t>
      </w:r>
    </w:p>
    <w:p>
      <w:pPr>
        <w:spacing w:after="60"/>
      </w:pPr>
      <w:r>
        <w:rPr>
          <w:b w:val="0"/>
          <w:i w:val="0"/>
          <w:smallCaps w:val="0"/>
          <w:strike w:val="0"/>
          <w:sz w:val="20"/>
          <w:u w:val="single"/>
        </w:rPr>
        <w:t xml:space="preserve">The USPTO recognizes the </w:t>
      </w:r>
      <w:r>
        <w:rPr>
          <w:b/>
          <w:i w:val="0"/>
          <w:smallCaps w:val="0"/>
          <w:strike w:val="0"/>
          <w:sz w:val="20"/>
          <w:u w:val="single"/>
        </w:rPr>
        <w:t>sector’s importance</w:t>
      </w:r>
      <w:r>
        <w:rPr>
          <w:b w:val="0"/>
          <w:i w:val="0"/>
          <w:smallCaps w:val="0"/>
          <w:strike w:val="0"/>
          <w:sz w:val="16"/>
          <w:u w:val="none"/>
        </w:rPr>
        <w:t xml:space="preserve">, and its </w:t>
      </w:r>
      <w:r>
        <w:rPr>
          <w:b w:val="0"/>
          <w:i w:val="0"/>
          <w:smallCaps w:val="0"/>
          <w:strike w:val="0"/>
          <w:sz w:val="20"/>
          <w:u w:val="single"/>
        </w:rPr>
        <w:t>climate change mitigation program will foster research and development in this area.</w:t>
      </w:r>
      <w:r>
        <w:rPr>
          <w:b w:val="0"/>
          <w:i w:val="0"/>
          <w:smallCaps w:val="0"/>
          <w:strike w:val="0"/>
          <w:sz w:val="16"/>
          <w:u w:val="none"/>
        </w:rPr>
        <w:t xml:space="preserve"> Yet, automakers and other companies generating cutting-edge technology in this sector are constantly forced into battles with patent trolls that drain resources and delay innovation. </w:t>
      </w:r>
      <w:r>
        <w:rPr>
          <w:b w:val="0"/>
          <w:i w:val="0"/>
          <w:smallCaps w:val="0"/>
          <w:strike w:val="0"/>
          <w:sz w:val="20"/>
          <w:u w:val="single"/>
        </w:rPr>
        <w:t xml:space="preserve">Letting patent trolls </w:t>
      </w:r>
      <w:r>
        <w:rPr>
          <w:b/>
          <w:i w:val="0"/>
          <w:smallCaps w:val="0"/>
          <w:strike w:val="0"/>
          <w:sz w:val="20"/>
          <w:u w:val="single"/>
        </w:rPr>
        <w:t>slow down green-energy</w:t>
      </w:r>
      <w:r>
        <w:rPr>
          <w:b w:val="0"/>
          <w:i w:val="0"/>
          <w:smallCaps w:val="0"/>
          <w:strike w:val="0"/>
          <w:sz w:val="20"/>
          <w:u w:val="single"/>
        </w:rPr>
        <w:t xml:space="preserve"> </w:t>
      </w:r>
      <w:r>
        <w:rPr>
          <w:b/>
          <w:i w:val="0"/>
          <w:smallCaps w:val="0"/>
          <w:strike w:val="0"/>
          <w:sz w:val="20"/>
          <w:u w:val="single"/>
        </w:rPr>
        <w:t>advancements</w:t>
      </w:r>
      <w:r>
        <w:rPr>
          <w:b w:val="0"/>
          <w:i w:val="0"/>
          <w:smallCaps w:val="0"/>
          <w:strike w:val="0"/>
          <w:sz w:val="20"/>
          <w:u w:val="single"/>
        </w:rPr>
        <w:t xml:space="preserve"> would be a </w:t>
      </w:r>
      <w:r>
        <w:rPr>
          <w:b/>
          <w:i w:val="0"/>
          <w:smallCaps w:val="0"/>
          <w:strike w:val="0"/>
          <w:sz w:val="20"/>
          <w:u w:val="single"/>
        </w:rPr>
        <w:t>colossal mistake</w:t>
      </w:r>
      <w:r>
        <w:rPr>
          <w:b w:val="0"/>
          <w:i w:val="0"/>
          <w:smallCaps w:val="0"/>
          <w:strike w:val="0"/>
          <w:sz w:val="16"/>
          <w:u w:val="none"/>
        </w:rPr>
        <w:t xml:space="preserve">. </w:t>
      </w:r>
    </w:p>
    <w:p>
      <w:pPr>
        <w:spacing w:after="60"/>
      </w:pPr>
      <w:r>
        <w:rPr>
          <w:b w:val="0"/>
          <w:i w:val="0"/>
          <w:smallCaps w:val="0"/>
          <w:strike w:val="0"/>
          <w:sz w:val="16"/>
          <w:u w:val="none"/>
        </w:rPr>
        <w:t xml:space="preserve">Critics say that </w:t>
      </w:r>
      <w:r>
        <w:rPr>
          <w:b w:val="0"/>
          <w:i w:val="0"/>
          <w:smallCaps w:val="0"/>
          <w:strike w:val="0"/>
          <w:sz w:val="20"/>
          <w:u w:val="single"/>
        </w:rPr>
        <w:t>the problem of patent trolling is an invention of large corporations</w:t>
      </w:r>
      <w:r>
        <w:rPr>
          <w:b w:val="0"/>
          <w:i w:val="0"/>
          <w:smallCaps w:val="0"/>
          <w:strike w:val="0"/>
          <w:sz w:val="16"/>
          <w:u w:val="none"/>
        </w:rPr>
        <w:t xml:space="preserve">, and that cracking down on patent trolls will mean hurting “the little guy.” These assertions are not backed up by the data: Analysis has shown that almost 60% of the companies sued by patent trolls are small or medium-sized; patent-troll litigation costs smaller companies more relative to their revenue; and when infringement claims are settled out of court, smaller companies again pay patent trolls more relative to their revenue.  </w:t>
      </w:r>
    </w:p>
    <w:p>
      <w:pPr>
        <w:spacing w:after="60"/>
      </w:pPr>
      <w:r>
        <w:rPr>
          <w:b w:val="0"/>
          <w:i w:val="0"/>
          <w:smallCaps w:val="0"/>
          <w:strike w:val="0"/>
          <w:sz w:val="16"/>
          <w:u w:val="none"/>
        </w:rPr>
        <w:t xml:space="preserve">It is past time for Washington to fix this broken part of our patent system and ensure innovators and entrepreneurs have the tools they need not just to get by, but to get ahead.  </w:t>
      </w:r>
    </w:p>
    <w:p>
      <w:pPr>
        <w:spacing w:after="60"/>
      </w:pPr>
      <w:r>
        <w:rPr>
          <w:b w:val="0"/>
          <w:i w:val="0"/>
          <w:smallCaps w:val="0"/>
          <w:strike w:val="0"/>
          <w:sz w:val="16"/>
          <w:u w:val="none"/>
        </w:rPr>
        <w:t xml:space="preserve">Over the long term, </w:t>
      </w:r>
      <w:r>
        <w:rPr>
          <w:b w:val="0"/>
          <w:i w:val="0"/>
          <w:smallCaps w:val="0"/>
          <w:strike w:val="0"/>
          <w:sz w:val="20"/>
          <w:u w:val="single"/>
        </w:rPr>
        <w:t>the USPTO needs to be resourced to handle the high volume of patent applications it receives and focus on patent quality</w:t>
      </w:r>
      <w:r>
        <w:rPr>
          <w:b w:val="0"/>
          <w:i w:val="0"/>
          <w:smallCaps w:val="0"/>
          <w:strike w:val="0"/>
          <w:sz w:val="16"/>
          <w:u w:val="none"/>
        </w:rPr>
        <w:t xml:space="preserve">, only </w:t>
      </w:r>
      <w:r>
        <w:rPr>
          <w:b w:val="0"/>
          <w:i w:val="0"/>
          <w:smallCaps w:val="0"/>
          <w:strike w:val="0"/>
          <w:sz w:val="20"/>
          <w:u w:val="single"/>
        </w:rPr>
        <w:t xml:space="preserve">granting patents when an idea is </w:t>
      </w:r>
      <w:r>
        <w:rPr>
          <w:b/>
          <w:i w:val="0"/>
          <w:smallCaps w:val="0"/>
          <w:strike w:val="0"/>
          <w:sz w:val="20"/>
          <w:u w:val="single"/>
        </w:rPr>
        <w:t>novel</w:t>
      </w:r>
      <w:r>
        <w:rPr>
          <w:b w:val="0"/>
          <w:i w:val="0"/>
          <w:smallCaps w:val="0"/>
          <w:strike w:val="0"/>
          <w:sz w:val="16"/>
          <w:u w:val="none"/>
        </w:rPr>
        <w:t xml:space="preserve">, </w:t>
      </w:r>
      <w:r>
        <w:rPr>
          <w:b/>
          <w:i w:val="0"/>
          <w:smallCaps w:val="0"/>
          <w:strike w:val="0"/>
          <w:sz w:val="20"/>
          <w:u w:val="single"/>
        </w:rPr>
        <w:t>useful</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non-obvious.</w:t>
      </w:r>
      <w:r>
        <w:rPr>
          <w:b w:val="0"/>
          <w:i w:val="0"/>
          <w:smallCaps w:val="0"/>
          <w:strike w:val="0"/>
          <w:sz w:val="16"/>
          <w:u w:val="none"/>
        </w:rPr>
        <w:t xml:space="preserve"> On average, </w:t>
      </w:r>
      <w:r>
        <w:rPr>
          <w:b w:val="0"/>
          <w:i w:val="0"/>
          <w:smallCaps w:val="0"/>
          <w:strike w:val="0"/>
          <w:sz w:val="20"/>
          <w:u w:val="single"/>
        </w:rPr>
        <w:t>examiners</w:t>
      </w:r>
      <w:r>
        <w:rPr>
          <w:b w:val="0"/>
          <w:i w:val="0"/>
          <w:smallCaps w:val="0"/>
          <w:strike w:val="0"/>
          <w:sz w:val="16"/>
          <w:u w:val="none"/>
        </w:rPr>
        <w:t xml:space="preserve"> now only </w:t>
      </w:r>
      <w:r>
        <w:rPr>
          <w:b w:val="0"/>
          <w:i w:val="0"/>
          <w:smallCaps w:val="0"/>
          <w:strike w:val="0"/>
          <w:sz w:val="20"/>
          <w:u w:val="single"/>
        </w:rPr>
        <w:t>spend</w:t>
      </w:r>
      <w:r>
        <w:rPr>
          <w:b w:val="0"/>
          <w:i w:val="0"/>
          <w:smallCaps w:val="0"/>
          <w:strike w:val="0"/>
          <w:sz w:val="16"/>
          <w:u w:val="none"/>
        </w:rPr>
        <w:t xml:space="preserve"> </w:t>
      </w:r>
      <w:r>
        <w:rPr>
          <w:b/>
          <w:i w:val="0"/>
          <w:smallCaps w:val="0"/>
          <w:strike w:val="0"/>
          <w:sz w:val="20"/>
          <w:u w:val="single"/>
        </w:rPr>
        <w:t>19 hours</w:t>
      </w:r>
      <w:r>
        <w:rPr>
          <w:b w:val="0"/>
          <w:i w:val="0"/>
          <w:smallCaps w:val="0"/>
          <w:strike w:val="0"/>
          <w:sz w:val="20"/>
          <w:u w:val="single"/>
        </w:rPr>
        <w:t xml:space="preserve"> to </w:t>
      </w:r>
      <w:r>
        <w:rPr>
          <w:b/>
          <w:i w:val="0"/>
          <w:smallCaps w:val="0"/>
          <w:strike w:val="0"/>
          <w:sz w:val="20"/>
          <w:u w:val="single"/>
        </w:rPr>
        <w:t>reviewing</w:t>
      </w:r>
      <w:r>
        <w:rPr>
          <w:b w:val="0"/>
          <w:i w:val="0"/>
          <w:smallCaps w:val="0"/>
          <w:strike w:val="0"/>
          <w:sz w:val="20"/>
          <w:u w:val="single"/>
        </w:rPr>
        <w:t xml:space="preserve"> each </w:t>
      </w:r>
      <w:r>
        <w:rPr>
          <w:b/>
          <w:i w:val="0"/>
          <w:smallCaps w:val="0"/>
          <w:strike w:val="0"/>
          <w:sz w:val="20"/>
          <w:u w:val="single"/>
        </w:rPr>
        <w:t>application</w:t>
      </w:r>
      <w:r>
        <w:rPr>
          <w:b w:val="0"/>
          <w:i w:val="0"/>
          <w:smallCaps w:val="0"/>
          <w:strike w:val="0"/>
          <w:sz w:val="16"/>
          <w:u w:val="none"/>
        </w:rPr>
        <w:t xml:space="preserve">. We must also improve transparency in the patent system so that the public knows who the true owners of patents are and patent trolls are prevented from misrepresenting their identities. </w:t>
      </w:r>
      <w:r>
        <w:rPr>
          <w:b w:val="0"/>
          <w:i w:val="0"/>
          <w:smallCaps w:val="0"/>
          <w:strike w:val="0"/>
          <w:sz w:val="20"/>
          <w:u w:val="single"/>
        </w:rPr>
        <w:t xml:space="preserve">But </w:t>
      </w:r>
      <w:r>
        <w:rPr>
          <w:b w:val="0"/>
          <w:i w:val="0"/>
          <w:smallCaps w:val="0"/>
          <w:strike w:val="0"/>
          <w:sz w:val="20"/>
          <w:highlight w:val="cyan"/>
          <w:u w:val="single"/>
        </w:rPr>
        <w:t>the director of the USPTO</w:t>
      </w:r>
      <w:r>
        <w:rPr>
          <w:b w:val="0"/>
          <w:i w:val="0"/>
          <w:smallCaps w:val="0"/>
          <w:strike w:val="0"/>
          <w:sz w:val="16"/>
          <w:u w:val="none"/>
        </w:rPr>
        <w:t xml:space="preserve">, Kathi Vidal, also </w:t>
      </w:r>
      <w:r>
        <w:rPr>
          <w:b w:val="0"/>
          <w:i w:val="0"/>
          <w:smallCaps w:val="0"/>
          <w:strike w:val="0"/>
          <w:sz w:val="20"/>
          <w:highlight w:val="cyan"/>
          <w:u w:val="single"/>
        </w:rPr>
        <w:t>has an opportunity to take immediate</w:t>
      </w:r>
      <w:r>
        <w:rPr>
          <w:b w:val="0"/>
          <w:i w:val="0"/>
          <w:smallCaps w:val="0"/>
          <w:strike w:val="0"/>
          <w:sz w:val="20"/>
          <w:u w:val="single"/>
        </w:rPr>
        <w:t xml:space="preserve"> </w:t>
      </w:r>
      <w:r>
        <w:rPr>
          <w:b w:val="0"/>
          <w:i w:val="0"/>
          <w:smallCaps w:val="0"/>
          <w:strike w:val="0"/>
          <w:sz w:val="20"/>
          <w:highlight w:val="cyan"/>
          <w:u w:val="single"/>
        </w:rPr>
        <w:t>action</w:t>
      </w:r>
      <w:r>
        <w:rPr>
          <w:b w:val="0"/>
          <w:i w:val="0"/>
          <w:smallCaps w:val="0"/>
          <w:strike w:val="0"/>
          <w:sz w:val="20"/>
          <w:u w:val="single"/>
        </w:rPr>
        <w:t xml:space="preserve"> </w:t>
      </w:r>
      <w:r>
        <w:rPr>
          <w:b w:val="0"/>
          <w:i w:val="0"/>
          <w:smallCaps w:val="0"/>
          <w:strike w:val="0"/>
          <w:sz w:val="20"/>
          <w:highlight w:val="cyan"/>
          <w:u w:val="single"/>
        </w:rPr>
        <w:t>that will</w:t>
      </w:r>
      <w:r>
        <w:rPr>
          <w:b w:val="0"/>
          <w:i w:val="0"/>
          <w:smallCaps w:val="0"/>
          <w:strike w:val="0"/>
          <w:sz w:val="20"/>
          <w:u w:val="single"/>
        </w:rPr>
        <w:t xml:space="preserve"> substantially </w:t>
      </w:r>
      <w:r>
        <w:rPr>
          <w:b/>
          <w:i w:val="0"/>
          <w:smallCaps w:val="0"/>
          <w:strike w:val="0"/>
          <w:sz w:val="20"/>
          <w:highlight w:val="cyan"/>
          <w:u w:val="single"/>
        </w:rPr>
        <w:t>improve how our patent system</w:t>
      </w:r>
      <w:r>
        <w:rPr>
          <w:b/>
          <w:i w:val="0"/>
          <w:smallCaps w:val="0"/>
          <w:strike w:val="0"/>
          <w:sz w:val="20"/>
          <w:u w:val="single"/>
        </w:rPr>
        <w:t xml:space="preserve"> </w:t>
      </w:r>
      <w:r>
        <w:rPr>
          <w:b/>
          <w:i w:val="0"/>
          <w:smallCaps w:val="0"/>
          <w:strike w:val="0"/>
          <w:sz w:val="20"/>
          <w:highlight w:val="cyan"/>
          <w:u w:val="single"/>
        </w:rPr>
        <w:t>functions</w:t>
      </w:r>
      <w:r>
        <w:rPr>
          <w:b/>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highlight w:val="cyan"/>
          <w:u w:val="single"/>
        </w:rPr>
        <w:t>advance U.S. innovation</w:t>
      </w:r>
      <w:r>
        <w:rPr>
          <w:b w:val="0"/>
          <w:i w:val="0"/>
          <w:smallCaps w:val="0"/>
          <w:strike w:val="0"/>
          <w:sz w:val="16"/>
          <w:u w:val="none"/>
        </w:rPr>
        <w:t xml:space="preserve">. </w:t>
      </w:r>
    </w:p>
    <w:p>
      <w:pPr>
        <w:spacing w:after="60"/>
      </w:pPr>
      <w:r>
        <w:rPr>
          <w:b w:val="0"/>
          <w:i w:val="0"/>
          <w:smallCaps w:val="0"/>
          <w:strike w:val="0"/>
          <w:sz w:val="16"/>
          <w:u w:val="none"/>
        </w:rPr>
        <w:t xml:space="preserve">The first step Director Vidal must take is to fully repeal the NHK-Fintiv rule, which was unlawfully implemented by her predecessor. This rule makes it more difficult for innovators targeted by patent trolls to have expert judges at the USPTO determine whether the patent being asserted against them is valid. Those expert judges exist to give businesses and innovators targeted by patent trolls a cheaper, more reliable alternative to litigation; limiting their use is a step backwards. </w:t>
      </w:r>
    </w:p>
    <w:p>
      <w:pPr>
        <w:spacing w:after="60"/>
      </w:pPr>
      <w:r>
        <w:rPr>
          <w:b w:val="0"/>
          <w:i w:val="0"/>
          <w:smallCaps w:val="0"/>
          <w:strike w:val="0"/>
          <w:sz w:val="16"/>
          <w:u w:val="none"/>
        </w:rPr>
        <w:t xml:space="preserve">In 2011, </w:t>
      </w:r>
      <w:r>
        <w:rPr>
          <w:b w:val="0"/>
          <w:i w:val="0"/>
          <w:smallCaps w:val="0"/>
          <w:strike w:val="0"/>
          <w:sz w:val="20"/>
          <w:u w:val="single"/>
        </w:rPr>
        <w:t>Congress recognized that our patent system needed a significant overhaul and a large bipartisan majority in the House and Senate</w:t>
      </w:r>
      <w:r>
        <w:rPr>
          <w:b w:val="0"/>
          <w:i w:val="0"/>
          <w:smallCaps w:val="0"/>
          <w:strike w:val="0"/>
          <w:sz w:val="16"/>
          <w:u w:val="none"/>
        </w:rPr>
        <w:t xml:space="preserve"> passed the Leahy-Smith America Invents Act (AIA). The AIA made a number of changes, shifting the U.S. from a first-to-invent to a first-to-file patent system and creating the review process at the Patent Trial and Appeal Board (PTAB), which allowed expert judges to review patents of questionable validity.  </w:t>
      </w:r>
    </w:p>
    <w:p>
      <w:pPr>
        <w:spacing w:after="60"/>
      </w:pPr>
      <w:r>
        <w:rPr>
          <w:b w:val="0"/>
          <w:i w:val="0"/>
          <w:smallCaps w:val="0"/>
          <w:strike w:val="0"/>
          <w:sz w:val="20"/>
          <w:u w:val="single"/>
        </w:rPr>
        <w:t xml:space="preserve">The AIA had a large positive impact on U.S. economic growth and after 2011 </w:t>
      </w:r>
      <w:r>
        <w:rPr>
          <w:b/>
          <w:i w:val="0"/>
          <w:smallCaps w:val="0"/>
          <w:strike w:val="0"/>
          <w:sz w:val="20"/>
          <w:u w:val="single"/>
        </w:rPr>
        <w:t>patent troll litigation</w:t>
      </w:r>
      <w:r>
        <w:rPr>
          <w:b w:val="0"/>
          <w:i w:val="0"/>
          <w:smallCaps w:val="0"/>
          <w:strike w:val="0"/>
          <w:sz w:val="20"/>
          <w:u w:val="single"/>
        </w:rPr>
        <w:t xml:space="preserve"> began to </w:t>
      </w:r>
      <w:r>
        <w:rPr>
          <w:b/>
          <w:i w:val="0"/>
          <w:smallCaps w:val="0"/>
          <w:strike w:val="0"/>
          <w:sz w:val="20"/>
          <w:u w:val="single"/>
        </w:rPr>
        <w:t>decline</w:t>
      </w:r>
      <w:r>
        <w:rPr>
          <w:b w:val="0"/>
          <w:i w:val="0"/>
          <w:smallCaps w:val="0"/>
          <w:strike w:val="0"/>
          <w:sz w:val="16"/>
          <w:u w:val="none"/>
        </w:rPr>
        <w:t xml:space="preserve">. </w:t>
      </w:r>
    </w:p>
    <w:p>
      <w:pPr>
        <w:spacing w:after="60"/>
      </w:pPr>
      <w:r>
        <w:rPr>
          <w:b w:val="0"/>
          <w:i w:val="0"/>
          <w:smallCaps w:val="0"/>
          <w:strike w:val="0"/>
          <w:sz w:val="16"/>
          <w:u w:val="none"/>
        </w:rPr>
        <w:t xml:space="preserve">But </w:t>
      </w:r>
      <w:r>
        <w:rPr>
          <w:b/>
          <w:i w:val="0"/>
          <w:smallCaps w:val="0"/>
          <w:strike w:val="0"/>
          <w:sz w:val="20"/>
          <w:u w:val="single"/>
        </w:rPr>
        <w:t>this progress was interrupted</w:t>
      </w:r>
      <w:r>
        <w:rPr>
          <w:b w:val="0"/>
          <w:i w:val="0"/>
          <w:smallCaps w:val="0"/>
          <w:strike w:val="0"/>
          <w:sz w:val="20"/>
          <w:u w:val="single"/>
        </w:rPr>
        <w:t xml:space="preserve"> by the previous USPTO director</w:t>
      </w:r>
      <w:r>
        <w:rPr>
          <w:b w:val="0"/>
          <w:i w:val="0"/>
          <w:smallCaps w:val="0"/>
          <w:strike w:val="0"/>
          <w:sz w:val="16"/>
          <w:u w:val="none"/>
        </w:rPr>
        <w:t xml:space="preserve">, Andrei Iancu, who unilaterally made the Fintiv rule precedential in 2020. Under Fintiv, petitions for PTAB review are denied based on factors unrelated to a petition’s merits. Primary among them, PTAB review is denied if there is parallel litigation already in progress involving the patents in question. For example, a startup gets notified that an LLC that they have never heard of, and that they can’t find much information about, is suing them for patent infringement. If this litigation is expected to begin ahead of a potential PTAB review, then review is declined because litigation is already in process. This is especially troubling because PTAB incorrectly evaluates future trial dates in more than 90% of cases.   </w:t>
      </w:r>
    </w:p>
    <w:p>
      <w:pPr>
        <w:spacing w:after="60"/>
      </w:pPr>
      <w:r>
        <w:rPr>
          <w:b w:val="0"/>
          <w:i w:val="0"/>
          <w:smallCaps w:val="0"/>
          <w:strike w:val="0"/>
          <w:sz w:val="16"/>
          <w:u w:val="none"/>
        </w:rPr>
        <w:t xml:space="preserve">When Congress passed the AIA, we intended for review to be in place as a protection for businesses and innovators who were in this exact position, actively facing infringement claims. For review to be denied due to parallel litigation, it is removed as an option in the instances where it is most valuable. Fintiv was supposedly instituted in the name of efficiency, with the PTAB not getting involved in disputes that the courts were already handling. But, particularly in highly technical matters, PTAB judges are far better equipped to handle disputes than the courts are and needing to proceed with litigation opens up defendants to a massive financial burden and increased risk.   </w:t>
      </w:r>
    </w:p>
    <w:p>
      <w:pPr>
        <w:spacing w:after="60"/>
      </w:pPr>
      <w:r>
        <w:rPr>
          <w:b w:val="0"/>
          <w:i w:val="0"/>
          <w:smallCaps w:val="0"/>
          <w:strike w:val="0"/>
          <w:sz w:val="16"/>
          <w:u w:val="none"/>
        </w:rPr>
        <w:t xml:space="preserve">In essence, Fintiv has forced more companies, including everyone from small startups to large manufacturers, to spend more of their time and resources defending themselves in expensive litigation with the possibility of disastrous outcomes, despite having done nothing wrong.    </w:t>
      </w:r>
    </w:p>
    <w:p>
      <w:pPr>
        <w:spacing w:after="60"/>
      </w:pPr>
      <w:r>
        <w:rPr>
          <w:b w:val="0"/>
          <w:i w:val="0"/>
          <w:smallCaps w:val="0"/>
          <w:strike w:val="0"/>
          <w:sz w:val="16"/>
          <w:u w:val="none"/>
        </w:rPr>
        <w:t xml:space="preserve">Repealing Fintiv would give innovators currently under siege a fairer, less expensive, more efficient option for resolving infringement disputes. </w:t>
      </w:r>
      <w:r>
        <w:rPr>
          <w:b w:val="0"/>
          <w:i w:val="0"/>
          <w:smallCaps w:val="0"/>
          <w:strike w:val="0"/>
          <w:sz w:val="20"/>
          <w:u w:val="single"/>
        </w:rPr>
        <w:t xml:space="preserve">It would allow them to spend </w:t>
      </w:r>
      <w:r>
        <w:rPr>
          <w:b/>
          <w:i w:val="0"/>
          <w:smallCaps w:val="0"/>
          <w:strike w:val="0"/>
          <w:sz w:val="20"/>
          <w:u w:val="single"/>
        </w:rPr>
        <w:t>less of their money</w:t>
      </w:r>
      <w:r>
        <w:rPr>
          <w:b w:val="0"/>
          <w:i w:val="0"/>
          <w:smallCaps w:val="0"/>
          <w:strike w:val="0"/>
          <w:sz w:val="20"/>
          <w:u w:val="single"/>
        </w:rPr>
        <w:t xml:space="preserve"> hiring </w:t>
      </w:r>
      <w:r>
        <w:rPr>
          <w:b/>
          <w:i w:val="0"/>
          <w:smallCaps w:val="0"/>
          <w:strike w:val="0"/>
          <w:sz w:val="20"/>
          <w:u w:val="single"/>
        </w:rPr>
        <w:t>lawyers</w:t>
      </w:r>
      <w:r>
        <w:rPr>
          <w:b w:val="0"/>
          <w:i w:val="0"/>
          <w:smallCaps w:val="0"/>
          <w:strike w:val="0"/>
          <w:sz w:val="20"/>
          <w:u w:val="single"/>
        </w:rPr>
        <w:t xml:space="preserve"> and </w:t>
      </w:r>
      <w:r>
        <w:rPr>
          <w:b/>
          <w:i w:val="0"/>
          <w:smallCaps w:val="0"/>
          <w:strike w:val="0"/>
          <w:sz w:val="20"/>
          <w:u w:val="single"/>
        </w:rPr>
        <w:t>invest more of it creating jobs,</w:t>
      </w:r>
      <w:r>
        <w:rPr>
          <w:b w:val="0"/>
          <w:i w:val="0"/>
          <w:smallCaps w:val="0"/>
          <w:strike w:val="0"/>
          <w:sz w:val="16"/>
          <w:u w:val="none"/>
        </w:rPr>
        <w:t xml:space="preserve"> </w:t>
      </w:r>
      <w:r>
        <w:rPr>
          <w:b w:val="0"/>
          <w:i w:val="0"/>
          <w:smallCaps w:val="0"/>
          <w:strike w:val="0"/>
          <w:sz w:val="20"/>
          <w:u w:val="single"/>
        </w:rPr>
        <w:t>lifting wages</w:t>
      </w:r>
      <w:r>
        <w:rPr>
          <w:b w:val="0"/>
          <w:i w:val="0"/>
          <w:smallCaps w:val="0"/>
          <w:strike w:val="0"/>
          <w:sz w:val="16"/>
          <w:u w:val="none"/>
        </w:rPr>
        <w:t xml:space="preserve">, and </w:t>
      </w:r>
      <w:r>
        <w:rPr>
          <w:b w:val="0"/>
          <w:i w:val="0"/>
          <w:smallCaps w:val="0"/>
          <w:strike w:val="0"/>
          <w:sz w:val="20"/>
          <w:u w:val="single"/>
        </w:rPr>
        <w:t xml:space="preserve">developing more of the </w:t>
      </w:r>
      <w:r>
        <w:rPr>
          <w:b/>
          <w:i w:val="0"/>
          <w:smallCaps w:val="0"/>
          <w:strike w:val="0"/>
          <w:sz w:val="20"/>
          <w:u w:val="single"/>
        </w:rPr>
        <w:t>cutting-edge</w:t>
      </w:r>
      <w:r>
        <w:rPr>
          <w:b w:val="0"/>
          <w:i w:val="0"/>
          <w:smallCaps w:val="0"/>
          <w:strike w:val="0"/>
          <w:sz w:val="20"/>
          <w:u w:val="single"/>
        </w:rPr>
        <w:t xml:space="preserve"> products that </w:t>
      </w:r>
      <w:r>
        <w:rPr>
          <w:b/>
          <w:i w:val="0"/>
          <w:smallCaps w:val="0"/>
          <w:strike w:val="0"/>
          <w:sz w:val="20"/>
          <w:u w:val="single"/>
        </w:rPr>
        <w:t>catalyze our economy</w:t>
      </w:r>
      <w:r>
        <w:rPr>
          <w:b w:val="0"/>
          <w:i w:val="0"/>
          <w:smallCaps w:val="0"/>
          <w:strike w:val="0"/>
          <w:sz w:val="20"/>
          <w:u w:val="single"/>
        </w:rPr>
        <w:t xml:space="preserve"> and improve our quality of life</w:t>
      </w:r>
      <w:r>
        <w:rPr>
          <w:b w:val="0"/>
          <w:i w:val="0"/>
          <w:smallCaps w:val="0"/>
          <w:strike w:val="0"/>
          <w:sz w:val="16"/>
          <w:u w:val="none"/>
        </w:rPr>
        <w:t xml:space="preserve">. </w:t>
      </w:r>
    </w:p>
    <w:p>
      <w:pPr>
        <w:spacing w:after="60"/>
      </w:pPr>
      <w:r>
        <w:rPr>
          <w:b w:val="0"/>
          <w:i w:val="0"/>
          <w:smallCaps w:val="0"/>
          <w:strike w:val="0"/>
          <w:sz w:val="16"/>
          <w:u w:val="none"/>
        </w:rPr>
        <w:t xml:space="preserve">Director Vidal’s recent interim guidance signaled the potential for positive action on the Fintiv question, but the USPTO needs to formally repeal this harmful rule as soon as possible.  </w:t>
      </w:r>
      <w:r>
        <w:rPr>
          <w:b w:val="0"/>
          <w:i w:val="0"/>
          <w:smallCaps w:val="0"/>
          <w:strike w:val="0"/>
          <w:sz w:val="20"/>
          <w:highlight w:val="cyan"/>
          <w:u w:val="single"/>
        </w:rPr>
        <w:t xml:space="preserve">America’s </w:t>
      </w:r>
      <w:r>
        <w:rPr>
          <w:b/>
          <w:i w:val="0"/>
          <w:smallCaps w:val="0"/>
          <w:strike w:val="0"/>
          <w:sz w:val="20"/>
          <w:highlight w:val="cyan"/>
          <w:u w:val="single"/>
        </w:rPr>
        <w:t>innovators</w:t>
      </w:r>
      <w:r>
        <w:rPr>
          <w:b w:val="0"/>
          <w:i w:val="0"/>
          <w:smallCaps w:val="0"/>
          <w:strike w:val="0"/>
          <w:sz w:val="20"/>
          <w:u w:val="single"/>
        </w:rPr>
        <w:t xml:space="preserve">, </w:t>
      </w:r>
      <w:r>
        <w:rPr>
          <w:b/>
          <w:i w:val="0"/>
          <w:smallCaps w:val="0"/>
          <w:strike w:val="0"/>
          <w:sz w:val="20"/>
          <w:highlight w:val="cyan"/>
          <w:u w:val="single"/>
        </w:rPr>
        <w:t>workers</w:t>
      </w:r>
      <w:r>
        <w:rPr>
          <w:b w:val="0"/>
          <w:i w:val="0"/>
          <w:smallCaps w:val="0"/>
          <w:strike w:val="0"/>
          <w:sz w:val="16"/>
          <w:u w:val="none"/>
        </w:rPr>
        <w:t xml:space="preserve">, </w:t>
      </w:r>
      <w:r>
        <w:rPr>
          <w:b w:val="0"/>
          <w:i w:val="0"/>
          <w:smallCaps w:val="0"/>
          <w:strike w:val="0"/>
          <w:sz w:val="20"/>
          <w:highlight w:val="cyan"/>
          <w:u w:val="single"/>
        </w:rPr>
        <w:t xml:space="preserve">and all of us who want to </w:t>
      </w:r>
      <w:r>
        <w:rPr>
          <w:b/>
          <w:i w:val="0"/>
          <w:smallCaps w:val="0"/>
          <w:strike w:val="0"/>
          <w:sz w:val="20"/>
          <w:highlight w:val="cyan"/>
          <w:u w:val="single"/>
        </w:rPr>
        <w:t>see our economy</w:t>
      </w:r>
      <w:r>
        <w:rPr>
          <w:b/>
          <w:i w:val="0"/>
          <w:smallCaps w:val="0"/>
          <w:strike w:val="0"/>
          <w:sz w:val="20"/>
          <w:u w:val="single"/>
        </w:rPr>
        <w:t xml:space="preserve"> </w:t>
      </w:r>
      <w:r>
        <w:rPr>
          <w:b/>
          <w:i w:val="0"/>
          <w:smallCaps w:val="0"/>
          <w:strike w:val="0"/>
          <w:sz w:val="20"/>
          <w:highlight w:val="cyan"/>
          <w:u w:val="single"/>
        </w:rPr>
        <w:t>thrive</w:t>
      </w:r>
      <w:r>
        <w:rPr>
          <w:b/>
          <w:i w:val="0"/>
          <w:smallCaps w:val="0"/>
          <w:strike w:val="0"/>
          <w:sz w:val="20"/>
          <w:u w:val="single"/>
        </w:rPr>
        <w:t xml:space="preserve"> again</w:t>
      </w:r>
      <w:r>
        <w:rPr>
          <w:b w:val="0"/>
          <w:i w:val="0"/>
          <w:smallCaps w:val="0"/>
          <w:strike w:val="0"/>
          <w:sz w:val="20"/>
          <w:u w:val="single"/>
        </w:rPr>
        <w:t xml:space="preserve"> </w:t>
      </w:r>
      <w:r>
        <w:rPr>
          <w:b w:val="0"/>
          <w:i w:val="0"/>
          <w:smallCaps w:val="0"/>
          <w:strike w:val="0"/>
          <w:sz w:val="20"/>
          <w:highlight w:val="cyan"/>
          <w:u w:val="single"/>
        </w:rPr>
        <w:t>will be the better for it</w:t>
      </w:r>
      <w:r>
        <w:rPr>
          <w:b w:val="0"/>
          <w:i w:val="0"/>
          <w:smallCaps w:val="0"/>
          <w:strike w:val="0"/>
          <w:sz w:val="16"/>
          <w:highlight w:val="cyan"/>
          <w:u w:val="none"/>
        </w:rPr>
        <w:t>.</w:t>
      </w:r>
      <w:r>
        <w:rPr>
          <w:b w:val="0"/>
          <w:i w:val="0"/>
          <w:smallCaps w:val="0"/>
          <w:strike w:val="0"/>
          <w:sz w:val="16"/>
          <w:u w:val="none"/>
        </w:rPr>
        <w:t xml:space="preserve"> </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