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The functionally “inevitable”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 xml:space="preserve">pursuit of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heg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omony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in the world of the plan proves that policymakers will act in a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paranoid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manner as they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securitize failing hegemony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and that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locks-in policy failure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, turning all their offense.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>Bruno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Gulli ‘13.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Gulli is a professor and researcher of history, philosophy, and political science at Kingsborough College situated in New York. “For the critique of sovereignty and violence.” 02-01-2013 </w:t>
      </w:r>
      <w:r>
        <w:rPr>
          <w:b w:val="0"/>
          <w:i w:val="0"/>
          <w:smallCaps w:val="0"/>
          <w:strike w:val="0"/>
          <w:color w:val="000000"/>
          <w:u w:val="none"/>
        </w:rPr>
        <w:t>https://rowman.com/ISBN/9781786600394/A-Critique-of-Sovereignty</w:t>
      </w:r>
      <w:r>
        <w:rPr>
          <w:b w:val="0"/>
          <w:i w:val="0"/>
          <w:smallCaps w:val="0"/>
          <w:strike w:val="0"/>
          <w:color w:val="000000"/>
          <w:u w:val="none"/>
        </w:rPr>
        <w:t>///KM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 think that </w:t>
      </w:r>
      <w:r>
        <w:rPr>
          <w:b w:val="0"/>
          <w:i w:val="0"/>
          <w:smallCaps w:val="0"/>
          <w:strike w:val="0"/>
          <w:color w:val="000000"/>
          <w:u w:val="single"/>
        </w:rPr>
        <w:t>we have now an understanding of what the situation is: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 sovereign everywhere</w:t>
      </w:r>
      <w:r>
        <w:rPr>
          <w:b w:val="0"/>
          <w:i w:val="0"/>
          <w:smallCaps w:val="0"/>
          <w:strike w:val="0"/>
          <w:color w:val="000000"/>
          <w:u w:val="single"/>
        </w:rPr>
        <w:t>, be it the political or financial elite,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fakes the legitimacy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on which its power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 authority supposedly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rest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In truth,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rest on violence and terror</w:t>
      </w:r>
      <w:r>
        <w:rPr>
          <w:b w:val="0"/>
          <w:i w:val="0"/>
          <w:smallCaps w:val="0"/>
          <w:strike w:val="0"/>
          <w:color w:val="000000"/>
          <w:u w:val="single"/>
        </w:rPr>
        <w:t>, or the threat thereof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This is an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obvious and essential aspect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of the singularity of the present crisis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In this sense, </w:t>
      </w:r>
      <w:r>
        <w:rPr>
          <w:b w:val="0"/>
          <w:i w:val="0"/>
          <w:smallCaps w:val="0"/>
          <w:strike w:val="0"/>
          <w:color w:val="000000"/>
          <w:u w:val="single"/>
        </w:rPr>
        <w:t>the singularity of the crisis lies in the fact 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struggle for dominance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at one and the same time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impaired and made more brutal by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 lack of hegemony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This is true in general, but </w:t>
      </w:r>
      <w:r>
        <w:rPr>
          <w:b w:val="0"/>
          <w:i w:val="0"/>
          <w:smallCaps w:val="0"/>
          <w:strike w:val="0"/>
          <w:color w:val="000000"/>
          <w:u w:val="single"/>
        </w:rPr>
        <w:t>it is perhaps particularly true with respect to the greatest power on earth,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United States</w:t>
      </w:r>
      <w:r>
        <w:rPr>
          <w:b w:val="0"/>
          <w:i w:val="0"/>
          <w:smallCaps w:val="0"/>
          <w:strike w:val="0"/>
          <w:color w:val="000000"/>
          <w:u w:val="single"/>
        </w:rPr>
        <w:t>, whose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hegemony has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diminished 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vanished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It is a fortiori true of whatever is called ‘the West,’ of which the US has for about a century represented the vanguard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Lacking hegemony,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sheer drive for domination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has to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show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its true face</w:t>
      </w:r>
      <w:r>
        <w:rPr>
          <w:b w:val="0"/>
          <w:i w:val="0"/>
          <w:smallCaps w:val="0"/>
          <w:strike w:val="0"/>
          <w:color w:val="000000"/>
          <w:u w:val="single"/>
        </w:rPr>
        <w:t>, its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raw violence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The usual,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traditional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ideological justifications for dominance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(such as bringing democracy and freedom here and there)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have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now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become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very weak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because of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 contempt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that the dominant nations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(the US and its most powerful allies)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regularly show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toward legality, morality, and humanity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Of course, </w:t>
      </w:r>
      <w:r>
        <w:rPr>
          <w:b w:val="0"/>
          <w:i w:val="0"/>
          <w:smallCaps w:val="0"/>
          <w:strike w:val="0"/>
          <w:color w:val="000000"/>
          <w:u w:val="single"/>
        </w:rPr>
        <w:t>the so-called rogue states</w:t>
      </w:r>
      <w:r>
        <w:rPr>
          <w:b w:val="0"/>
          <w:i w:val="0"/>
          <w:smallCaps w:val="0"/>
          <w:strike w:val="0"/>
          <w:color w:val="000000"/>
          <w:u w:val="single"/>
        </w:rPr>
        <w:t>, thriving on corruption, do not fare any better in this sense, but for them, when they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act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autonomously 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against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dictates of ‘the West,’ the specter of punishment, in the form of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retaliatory war 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even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indictment from the I</w:t>
      </w:r>
      <w:r>
        <w:rPr>
          <w:b w:val="0"/>
          <w:i w:val="0"/>
          <w:smallCaps w:val="0"/>
          <w:strike w:val="0"/>
          <w:color w:val="000000"/>
          <w:u w:val="single"/>
        </w:rPr>
        <w:t>nternational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</w:t>
      </w:r>
      <w:r>
        <w:rPr>
          <w:b w:val="0"/>
          <w:i w:val="0"/>
          <w:smallCaps w:val="0"/>
          <w:strike w:val="0"/>
          <w:color w:val="000000"/>
          <w:u w:val="single"/>
        </w:rPr>
        <w:t>riminal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</w:t>
      </w:r>
      <w:r>
        <w:rPr>
          <w:b w:val="0"/>
          <w:i w:val="0"/>
          <w:smallCaps w:val="0"/>
          <w:strike w:val="0"/>
          <w:color w:val="000000"/>
          <w:u w:val="single"/>
        </w:rPr>
        <w:t>ourt,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remains a clear limit</w:t>
      </w:r>
      <w:r>
        <w:rPr>
          <w:b w:val="0"/>
          <w:i w:val="0"/>
          <w:smallCaps w:val="0"/>
          <w:strike w:val="0"/>
          <w:color w:val="000000"/>
          <w:u w:val="single"/>
        </w:rPr>
        <w:t>, a possibility.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Not so for the dominant nations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: </w:t>
      </w:r>
      <w:r>
        <w:rPr>
          <w:b w:val="0"/>
          <w:i w:val="0"/>
          <w:smallCaps w:val="0"/>
          <w:strike w:val="0"/>
          <w:color w:val="000000"/>
          <w:u w:val="single"/>
        </w:rPr>
        <w:t>who will stop the United States from striking anywhere at will</w:t>
      </w:r>
      <w:r>
        <w:rPr>
          <w:b w:val="0"/>
          <w:i w:val="0"/>
          <w:smallCaps w:val="0"/>
          <w:strike w:val="0"/>
          <w:color w:val="000000"/>
          <w:u w:val="single"/>
        </w:rPr>
        <w:t>, or Israel from regularly massacring people in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u w:val="single"/>
        </w:rPr>
        <w:t>Gaza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Strip, </w:t>
      </w:r>
      <w:r>
        <w:rPr>
          <w:b w:val="0"/>
          <w:i w:val="0"/>
          <w:smallCaps w:val="0"/>
          <w:strike w:val="0"/>
          <w:color w:val="000000"/>
          <w:u w:val="single"/>
        </w:rPr>
        <w:t>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envious </w:t>
      </w:r>
      <w:r>
        <w:rPr>
          <w:b w:val="0"/>
          <w:i w:val="0"/>
          <w:smallCaps w:val="0"/>
          <w:strike w:val="0"/>
          <w:color w:val="000000"/>
          <w:u w:val="single"/>
        </w:rPr>
        <w:t>France from once again trying its luck in Africa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? Yet, </w:t>
      </w:r>
      <w:r>
        <w:rPr>
          <w:b w:val="0"/>
          <w:i w:val="0"/>
          <w:smallCaps w:val="0"/>
          <w:strike w:val="0"/>
          <w:color w:val="000000"/>
          <w:u w:val="single"/>
        </w:rPr>
        <w:t>though still dominant, these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nations are painfully aware of their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structural, ontological and historical, weakness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All attempts at concealing that weakness (and the uncomfortable awareness of it)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only heighten the brutality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 the exertion of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what remains of their dominance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Although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they rely on 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highly sophisticated military machine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(the technology of drones is a clear instance of this)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 on an equally sophisticated diplomacy, which has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traditionally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been 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increasingly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 an outpost for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military operations and global policing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(now excellently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incarnated by Africom</w:t>
      </w:r>
      <w:r>
        <w:rPr>
          <w:b w:val="0"/>
          <w:i w:val="0"/>
          <w:smallCaps w:val="0"/>
          <w:strike w:val="0"/>
          <w:color w:val="000000"/>
          <w:u w:val="single"/>
        </w:rPr>
        <w:t>),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they know that they have lost their hegemony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‘</w:t>
      </w:r>
      <w:r>
        <w:rPr>
          <w:b/>
          <w:i w:val="0"/>
          <w:smallCaps w:val="0"/>
          <w:strike w:val="0"/>
          <w:color w:val="000000"/>
          <w:u w:val="single"/>
        </w:rPr>
        <w:t>Domination without hegemony’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 a phrase that Giovanni Arrighi uses in his study of the long twentieth century and his lineages of the twenty-first century (1994/2010 and 2007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). Originating with Ranajit Guha (1992), </w:t>
      </w:r>
      <w:r>
        <w:rPr>
          <w:b w:val="0"/>
          <w:i w:val="0"/>
          <w:smallCaps w:val="0"/>
          <w:strike w:val="0"/>
          <w:color w:val="000000"/>
          <w:u w:val="single"/>
        </w:rPr>
        <w:t>the phrase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captures the singularity of the global crisis, the terminal stage of sovereignty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in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Arrighi’s “historical investigation of the present and of the future” (1994/2010: 221). It acquires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particular meaning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in the light of Arrighi’s notion of the bifurcation of financial and military power. Without getting into the question, treated by Arrighi, of the rise of China and East Asia, what I want to note is that for Arrighi, early in the twenty-first century, and certainly with the ill-advised and catastrophic war against Iraq, “the US belle époque came to an end and </w:t>
      </w:r>
      <w:r>
        <w:rPr>
          <w:b w:val="0"/>
          <w:i w:val="0"/>
          <w:smallCaps w:val="0"/>
          <w:strike w:val="0"/>
          <w:color w:val="000000"/>
          <w:u w:val="single"/>
        </w:rPr>
        <w:t>US world hegemony entered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what in all likelihood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its terminal crisis.”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He continues: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Although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United States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remains by far the world’s most powerful state, its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relationship to the rest of the world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now best described as one of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‘domination without hegemony’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(1994/2010: 384).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What can the US do next?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Not much, short of brutal dominance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In the last few years, 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we have seen </w:t>
      </w:r>
      <w:r>
        <w:rPr>
          <w:b w:val="0"/>
          <w:i w:val="0"/>
          <w:smallCaps w:val="0"/>
          <w:strike w:val="0"/>
          <w:color w:val="000000"/>
          <w:u w:val="single"/>
        </w:rPr>
        <w:t>president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Obama praising himself for the killing of Osama bin Laden. While that action was most likely unlawful, too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(Noam Chomsky has often noted that </w:t>
      </w:r>
      <w:r>
        <w:rPr>
          <w:b w:val="0"/>
          <w:i w:val="0"/>
          <w:smallCaps w:val="0"/>
          <w:strike w:val="0"/>
          <w:color w:val="000000"/>
          <w:u w:val="single"/>
        </w:rPr>
        <w:t>bin Laden was a suspect, not someone charged with or found guilty of a crime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), </w:t>
      </w:r>
      <w:r>
        <w:rPr>
          <w:b w:val="0"/>
          <w:i w:val="0"/>
          <w:smallCaps w:val="0"/>
          <w:strike w:val="0"/>
          <w:color w:val="000000"/>
          <w:u w:val="single"/>
        </w:rPr>
        <w:t>it is certain that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you can kill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all the bin Ladens of the world without gaining back a bit of hegemony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In fact, this killing, just like G. W. Bush’s war against Iraq, makes one think of a Mafia-style 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regolamento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di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conti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more than any other thing. Barack Obama is less forthcoming about the killing of 16-year-old Abdulrahman al-Awlaki, whose fate many have correctly compared to that of 17-year-old Trayvon Martin (killed in Florida by a self-appointed security watchman), but it is precisely in cases like this one that the weakness at the heart of empire, the ill-concealed and uncontrolled fury for the loss of hegemony, becomes visible. The frenzy denies the possibility of </w:t>
      </w:r>
      <w:r>
        <w:rPr>
          <w:b/>
          <w:i w:val="0"/>
          <w:smallCaps w:val="0"/>
          <w:strike w:val="0"/>
          <w:color w:val="000000"/>
          <w:u w:val="single"/>
        </w:rPr>
        <w:t>power as care</w:t>
      </w:r>
      <w:r>
        <w:rPr>
          <w:b w:val="0"/>
          <w:i w:val="0"/>
          <w:smallCaps w:val="0"/>
          <w:strike w:val="0"/>
          <w:color w:val="000000"/>
          <w:u w:val="single"/>
        </w:rPr>
        <w:t>, which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what should replace hegemony</w:t>
      </w:r>
      <w:r>
        <w:rPr>
          <w:b w:val="0"/>
          <w:i w:val="0"/>
          <w:smallCaps w:val="0"/>
          <w:strike w:val="0"/>
          <w:color w:val="000000"/>
          <w:u w:val="single"/>
        </w:rPr>
        <w:t>, let alone domination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Nor am I sure I share Arrighi’s optimistic view about </w:t>
      </w:r>
      <w:r>
        <w:rPr>
          <w:b w:val="0"/>
          <w:i w:val="0"/>
          <w:smallCaps w:val="0"/>
          <w:strike w:val="0"/>
          <w:color w:val="000000"/>
          <w:u w:val="single"/>
        </w:rPr>
        <w:t>the possible rise of a new hegemonic center of power in East Asia and China: probably that would only be a shift in the axis of uncaring power, unable to affect, let alone exit, the paradigm of sovereignty and violence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What is needed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rather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 radical alternative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 which power as domination, with or without hegemony, is replaced by power as care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– in other words,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 poetic rather than military and financial shift.</w:t>
      </w:r>
    </w:p>
    <w:p>
      <w:pPr>
        <w:pStyle w:val="Caption"/>
      </w:pPr>
      <w:r>
        <w:t>Source: Security K Supplement - Michigan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