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Their framing of the LIO is </w:t>
      </w:r>
      <w:r>
        <w:rPr>
          <w:b/>
          <w:i w:val="0"/>
          <w:smallCaps w:val="0"/>
          <w:strike w:val="0"/>
          <w:sz w:val="26"/>
          <w:u w:val="single"/>
        </w:rPr>
        <w:t>unsustainable</w:t>
      </w:r>
      <w:r>
        <w:rPr>
          <w:b/>
          <w:i w:val="0"/>
          <w:smallCaps w:val="0"/>
          <w:strike w:val="0"/>
          <w:sz w:val="26"/>
          <w:u w:val="none"/>
        </w:rPr>
        <w:t xml:space="preserve"> and a </w:t>
      </w:r>
      <w:r>
        <w:rPr>
          <w:b/>
          <w:i w:val="0"/>
          <w:smallCaps w:val="0"/>
          <w:strike w:val="0"/>
          <w:sz w:val="26"/>
          <w:u w:val="single"/>
        </w:rPr>
        <w:t>result</w:t>
      </w:r>
      <w:r>
        <w:rPr>
          <w:b/>
          <w:i w:val="0"/>
          <w:smallCaps w:val="0"/>
          <w:strike w:val="0"/>
          <w:sz w:val="26"/>
          <w:u w:val="none"/>
        </w:rPr>
        <w:t xml:space="preserve"> of </w:t>
      </w:r>
      <w:r>
        <w:rPr>
          <w:b/>
          <w:i w:val="0"/>
          <w:smallCaps w:val="0"/>
          <w:strike w:val="0"/>
          <w:sz w:val="26"/>
          <w:u w:val="single"/>
        </w:rPr>
        <w:t>securitization</w:t>
      </w:r>
      <w:r>
        <w:rPr>
          <w:b/>
          <w:i w:val="0"/>
          <w:smallCaps w:val="0"/>
          <w:strike w:val="0"/>
          <w:sz w:val="26"/>
          <w:u w:val="none"/>
        </w:rPr>
        <w:t xml:space="preserve"> and </w:t>
      </w:r>
      <w:r>
        <w:rPr>
          <w:b/>
          <w:i w:val="0"/>
          <w:smallCaps w:val="0"/>
          <w:strike w:val="0"/>
          <w:sz w:val="26"/>
          <w:u w:val="single"/>
        </w:rPr>
        <w:t>Western exceptionalism</w:t>
      </w:r>
      <w:r>
        <w:rPr>
          <w:b/>
          <w:i w:val="0"/>
          <w:smallCaps w:val="0"/>
          <w:strike w:val="0"/>
          <w:sz w:val="26"/>
          <w:u w:val="none"/>
        </w:rPr>
        <w:t xml:space="preserve"> that causes war-- </w:t>
      </w:r>
      <w:r>
        <w:rPr>
          <w:b/>
          <w:i w:val="0"/>
          <w:smallCaps w:val="0"/>
          <w:strike w:val="0"/>
          <w:sz w:val="26"/>
          <w:u w:val="single"/>
        </w:rPr>
        <w:t>try or die</w:t>
      </w:r>
      <w:r>
        <w:rPr>
          <w:b/>
          <w:i w:val="0"/>
          <w:smallCaps w:val="0"/>
          <w:strike w:val="0"/>
          <w:sz w:val="26"/>
          <w:u w:val="none"/>
        </w:rPr>
        <w:t xml:space="preserve"> for an alternate worldview---it's a question of transitioning </w:t>
      </w:r>
      <w:r>
        <w:rPr>
          <w:b/>
          <w:i w:val="0"/>
          <w:smallCaps w:val="0"/>
          <w:strike w:val="0"/>
          <w:sz w:val="26"/>
          <w:u w:val="single"/>
        </w:rPr>
        <w:t xml:space="preserve">sooner </w:t>
      </w:r>
      <w:r>
        <w:rPr>
          <w:b/>
          <w:i w:val="0"/>
          <w:smallCaps w:val="0"/>
          <w:strike w:val="0"/>
          <w:sz w:val="26"/>
          <w:u w:val="none"/>
        </w:rPr>
        <w:t xml:space="preserve">than </w:t>
      </w:r>
      <w:r>
        <w:rPr>
          <w:b/>
          <w:i w:val="0"/>
          <w:smallCaps w:val="0"/>
          <w:strike w:val="0"/>
          <w:sz w:val="26"/>
          <w:u w:val="single"/>
        </w:rPr>
        <w:t>later</w:t>
      </w:r>
      <w:r>
        <w:rPr>
          <w:b/>
          <w:i w:val="0"/>
          <w:smallCaps w:val="0"/>
          <w:strike w:val="0"/>
          <w:sz w:val="26"/>
          <w:u w:val="none"/>
        </w:rPr>
        <w:t xml:space="preserve">. </w:t>
      </w:r>
    </w:p>
    <w:p>
      <w:pPr>
        <w:spacing w:after="80"/>
      </w:pPr>
      <w:r>
        <w:rPr>
          <w:b w:val="0"/>
          <w:i w:val="0"/>
          <w:smallCaps w:val="0"/>
          <w:strike w:val="0"/>
          <w:u w:val="none"/>
        </w:rPr>
        <w:t xml:space="preserve">Thomas </w:t>
      </w:r>
      <w:r>
        <w:rPr>
          <w:b/>
          <w:i w:val="0"/>
          <w:smallCaps w:val="0"/>
          <w:strike w:val="0"/>
          <w:sz w:val="26"/>
          <w:u w:val="none"/>
        </w:rPr>
        <w:t>Ambrosio et. al</w:t>
      </w:r>
      <w:r>
        <w:rPr>
          <w:b w:val="0"/>
          <w:i w:val="0"/>
          <w:smallCaps w:val="0"/>
          <w:strike w:val="0"/>
          <w:u w:val="none"/>
        </w:rPr>
        <w:t xml:space="preserve">, Carson Schram &amp; Preston </w:t>
      </w:r>
      <w:r>
        <w:rPr>
          <w:b w:val="0"/>
          <w:i w:val="0"/>
          <w:smallCaps w:val="0"/>
          <w:strike w:val="0"/>
          <w:u w:val="none"/>
        </w:rPr>
        <w:t>Heopfner</w:t>
      </w:r>
      <w:r>
        <w:rPr>
          <w:b w:val="0"/>
          <w:i w:val="0"/>
          <w:smallCaps w:val="0"/>
          <w:strike w:val="0"/>
          <w:u w:val="none"/>
        </w:rPr>
        <w:t>, 20</w:t>
      </w:r>
      <w:r>
        <w:rPr>
          <w:b/>
          <w:i w:val="0"/>
          <w:smallCaps w:val="0"/>
          <w:strike w:val="0"/>
          <w:sz w:val="26"/>
          <w:u w:val="none"/>
        </w:rPr>
        <w:t>20</w:t>
      </w:r>
      <w:r>
        <w:rPr>
          <w:b w:val="0"/>
          <w:i w:val="0"/>
          <w:smallCaps w:val="0"/>
          <w:strike w:val="0"/>
          <w:u w:val="none"/>
        </w:rPr>
        <w:t xml:space="preserve">, Thomas = Professor of Political </w:t>
      </w:r>
      <w:r>
        <w:rPr>
          <w:b w:val="0"/>
          <w:i w:val="0"/>
          <w:smallCaps w:val="0"/>
          <w:strike w:val="0"/>
          <w:u w:val="none"/>
        </w:rPr>
        <w:t>Science@North</w:t>
      </w:r>
      <w:r>
        <w:rPr>
          <w:b w:val="0"/>
          <w:i w:val="0"/>
          <w:smallCaps w:val="0"/>
          <w:strike w:val="0"/>
          <w:u w:val="none"/>
        </w:rPr>
        <w:t xml:space="preserve"> Dakota State University, Carson = PHD in Foreign Affairs @ </w:t>
      </w:r>
      <w:r>
        <w:rPr>
          <w:b w:val="0"/>
          <w:i w:val="0"/>
          <w:smallCaps w:val="0"/>
          <w:strike w:val="0"/>
          <w:u w:val="none"/>
        </w:rPr>
        <w:t>UVirginia</w:t>
      </w:r>
      <w:r>
        <w:rPr>
          <w:b w:val="0"/>
          <w:i w:val="0"/>
          <w:smallCaps w:val="0"/>
          <w:strike w:val="0"/>
          <w:u w:val="none"/>
        </w:rPr>
        <w:t xml:space="preserve">, Preston </w:t>
      </w:r>
      <w:r>
        <w:rPr>
          <w:b w:val="0"/>
          <w:i w:val="0"/>
          <w:smallCaps w:val="0"/>
          <w:strike w:val="0"/>
          <w:u w:val="none"/>
        </w:rPr>
        <w:t>=  BS</w:t>
      </w:r>
      <w:r>
        <w:rPr>
          <w:b w:val="0"/>
          <w:i w:val="0"/>
          <w:smallCaps w:val="0"/>
          <w:strike w:val="0"/>
          <w:u w:val="none"/>
        </w:rPr>
        <w:t xml:space="preserve"> in Political Science and Philosophy and Humanities @NDSU, The American securitization of China and Russia: U.S. geopolitical culture and declining unipolarity, Eurasian Geography and Economics, 61:2, 162-194, DOI: 10.1080/15387216.2019.1702566, PA </w:t>
      </w:r>
    </w:p>
    <w:p>
      <w:pPr>
        <w:spacing w:after="60"/>
      </w:pPr>
      <w:r>
        <w:rPr>
          <w:b w:val="0"/>
          <w:i w:val="0"/>
          <w:smallCaps w:val="0"/>
          <w:strike w:val="0"/>
          <w:u w:val="none"/>
        </w:rPr>
        <w:t xml:space="preserve">This article used a consistent set of primary sources, an explicit methodology, and both qualitative and quantitative data to account for the evolution of the </w:t>
      </w:r>
      <w:r>
        <w:rPr>
          <w:b w:val="0"/>
          <w:i w:val="0"/>
          <w:smallCaps w:val="0"/>
          <w:strike w:val="0"/>
          <w:u w:val="single"/>
        </w:rPr>
        <w:t>current securitization process which portrays great power competition, in the form of Russia’s and China’s open challenge to America’s position in the international</w:t>
      </w:r>
      <w:r>
        <w:rPr>
          <w:b w:val="0"/>
          <w:i w:val="0"/>
          <w:smallCaps w:val="0"/>
          <w:strike w:val="0"/>
          <w:u w:val="none"/>
        </w:rPr>
        <w:t xml:space="preserve"> system, as an </w:t>
      </w:r>
      <w:r>
        <w:rPr>
          <w:b w:val="0"/>
          <w:i w:val="0"/>
          <w:smallCaps w:val="0"/>
          <w:strike w:val="0"/>
          <w:u w:val="single"/>
        </w:rPr>
        <w:t>existential threat</w:t>
      </w:r>
      <w:r>
        <w:rPr>
          <w:b w:val="0"/>
          <w:i w:val="0"/>
          <w:smallCaps w:val="0"/>
          <w:strike w:val="0"/>
          <w:u w:val="none"/>
        </w:rPr>
        <w:t xml:space="preserve"> to </w:t>
      </w:r>
      <w:r>
        <w:rPr>
          <w:b w:val="0"/>
          <w:i w:val="0"/>
          <w:smallCaps w:val="0"/>
          <w:strike w:val="0"/>
          <w:u w:val="single"/>
        </w:rPr>
        <w:t>America’s place in the international system</w:t>
      </w:r>
      <w:r>
        <w:rPr>
          <w:b w:val="0"/>
          <w:i w:val="0"/>
          <w:smallCaps w:val="0"/>
          <w:strike w:val="0"/>
          <w:u w:val="none"/>
        </w:rPr>
        <w:t xml:space="preserve">. </w:t>
      </w:r>
      <w:r>
        <w:rPr>
          <w:b w:val="0"/>
          <w:i w:val="0"/>
          <w:smallCaps w:val="0"/>
          <w:strike w:val="0"/>
          <w:u w:val="single"/>
        </w:rPr>
        <w:t>While at some level the specific elements</w:t>
      </w:r>
      <w:r>
        <w:rPr>
          <w:b w:val="0"/>
          <w:i w:val="0"/>
          <w:smallCaps w:val="0"/>
          <w:strike w:val="0"/>
          <w:u w:val="none"/>
        </w:rPr>
        <w:t xml:space="preserve"> of this new narrative – revisionism, the democracy-autocracy binary, and spheres of influence – are revivals of Cold War tropes, this analysis allowed for a better understanding of the broader issues involved in how this narrative shift reflects U.S. geopolitical culture, how it believes this challenge has occurred, and how it perceives America’s role in the changing international system. From these, </w:t>
      </w:r>
      <w:r>
        <w:rPr>
          <w:b/>
          <w:i w:val="0"/>
          <w:smallCaps w:val="0"/>
          <w:strike w:val="0"/>
          <w:u w:val="single"/>
        </w:rPr>
        <w:t xml:space="preserve">the </w:t>
      </w:r>
      <w:r>
        <w:rPr>
          <w:b/>
          <w:i w:val="0"/>
          <w:smallCaps w:val="0"/>
          <w:strike w:val="0"/>
          <w:highlight w:val="cyan"/>
          <w:u w:val="single"/>
        </w:rPr>
        <w:t xml:space="preserve">likely </w:t>
      </w:r>
      <w:r>
        <w:rPr>
          <w:b/>
          <w:i w:val="0"/>
          <w:smallCaps w:val="0"/>
          <w:strike w:val="0"/>
          <w:sz w:val="22"/>
          <w:highlight w:val="cyan"/>
          <w:u w:val="single"/>
        </w:rPr>
        <w:t xml:space="preserve">future of American </w:t>
      </w:r>
      <w:r>
        <w:rPr>
          <w:b/>
          <w:i w:val="0"/>
          <w:smallCaps w:val="0"/>
          <w:strike w:val="0"/>
          <w:sz w:val="22"/>
          <w:u w:val="single"/>
        </w:rPr>
        <w:t xml:space="preserve">grand strategy and </w:t>
      </w:r>
      <w:r>
        <w:rPr>
          <w:b/>
          <w:i w:val="0"/>
          <w:smallCaps w:val="0"/>
          <w:strike w:val="0"/>
          <w:sz w:val="22"/>
          <w:highlight w:val="cyan"/>
          <w:u w:val="single"/>
        </w:rPr>
        <w:t>geopolitical culture is coming into clearer</w:t>
      </w:r>
      <w:r>
        <w:rPr>
          <w:b/>
          <w:i w:val="0"/>
          <w:smallCaps w:val="0"/>
          <w:strike w:val="0"/>
          <w:sz w:val="22"/>
          <w:u w:val="single"/>
        </w:rPr>
        <w:t xml:space="preserve"> focus</w:t>
      </w:r>
      <w:r>
        <w:rPr>
          <w:b w:val="0"/>
          <w:i w:val="0"/>
          <w:smallCaps w:val="0"/>
          <w:strike w:val="0"/>
          <w:u w:val="none"/>
        </w:rPr>
        <w:t xml:space="preserve">. It is the </w:t>
      </w:r>
      <w:r>
        <w:rPr>
          <w:b w:val="0"/>
          <w:i w:val="0"/>
          <w:smallCaps w:val="0"/>
          <w:strike w:val="0"/>
          <w:u w:val="single"/>
        </w:rPr>
        <w:t xml:space="preserve">open recognition that the </w:t>
      </w:r>
      <w:r>
        <w:rPr>
          <w:b/>
          <w:i w:val="0"/>
          <w:smallCaps w:val="0"/>
          <w:strike w:val="0"/>
          <w:sz w:val="22"/>
          <w:highlight w:val="cyan"/>
          <w:u w:val="single"/>
        </w:rPr>
        <w:t>geopolitical status quo</w:t>
      </w:r>
      <w:r>
        <w:rPr>
          <w:b/>
          <w:i w:val="0"/>
          <w:smallCaps w:val="0"/>
          <w:strike w:val="0"/>
          <w:sz w:val="22"/>
          <w:u w:val="single"/>
        </w:rPr>
        <w:t xml:space="preserve"> is</w:t>
      </w:r>
      <w:r>
        <w:rPr>
          <w:b w:val="0"/>
          <w:i w:val="0"/>
          <w:smallCaps w:val="0"/>
          <w:strike w:val="0"/>
          <w:u w:val="single"/>
        </w:rPr>
        <w:t xml:space="preserve"> </w:t>
      </w:r>
      <w:r>
        <w:rPr>
          <w:b w:val="0"/>
          <w:i w:val="0"/>
          <w:smallCaps w:val="0"/>
          <w:strike w:val="0"/>
          <w:u w:val="single"/>
        </w:rPr>
        <w:t xml:space="preserve">actually </w:t>
      </w:r>
      <w:r>
        <w:rPr>
          <w:b/>
          <w:i w:val="0"/>
          <w:smallCaps w:val="0"/>
          <w:strike w:val="0"/>
          <w:sz w:val="22"/>
          <w:highlight w:val="cyan"/>
          <w:u w:val="single"/>
        </w:rPr>
        <w:t>slipping</w:t>
      </w:r>
      <w:r>
        <w:rPr>
          <w:b w:val="0"/>
          <w:i w:val="0"/>
          <w:smallCaps w:val="0"/>
          <w:strike w:val="0"/>
          <w:u w:val="none"/>
        </w:rPr>
        <w:t xml:space="preserve">, a </w:t>
      </w:r>
      <w:r>
        <w:rPr>
          <w:b w:val="0"/>
          <w:i w:val="0"/>
          <w:smallCaps w:val="0"/>
          <w:strike w:val="0"/>
          <w:u w:val="single"/>
        </w:rPr>
        <w:t>situation which some IRT scholars have been saying for some time</w:t>
      </w:r>
      <w:r>
        <w:rPr>
          <w:b w:val="0"/>
          <w:i w:val="0"/>
          <w:smallCaps w:val="0"/>
          <w:strike w:val="0"/>
          <w:u w:val="none"/>
        </w:rPr>
        <w:t xml:space="preserve"> (Schweller and Pu 2011; Layne 2012; Mearsheimer 2019), which has precipitated this narrative shift. </w:t>
      </w:r>
      <w:r>
        <w:rPr>
          <w:b w:val="0"/>
          <w:i w:val="0"/>
          <w:smallCaps w:val="0"/>
          <w:strike w:val="0"/>
          <w:u w:val="single"/>
        </w:rPr>
        <w:t xml:space="preserve">This demonstrates exactly how closely tied U.S. self-identity and geopolitical culture are to the preservation of primacy, unipolarity, and the </w:t>
      </w:r>
      <w:r>
        <w:rPr>
          <w:b w:val="0"/>
          <w:i w:val="0"/>
          <w:smallCaps w:val="0"/>
          <w:strike w:val="0"/>
          <w:u w:val="single"/>
        </w:rPr>
        <w:t>liberaldemocratic</w:t>
      </w:r>
      <w:r>
        <w:rPr>
          <w:b w:val="0"/>
          <w:i w:val="0"/>
          <w:smallCaps w:val="0"/>
          <w:strike w:val="0"/>
          <w:u w:val="single"/>
        </w:rPr>
        <w:t xml:space="preserve"> world order. Should </w:t>
      </w:r>
      <w:r>
        <w:rPr>
          <w:b/>
          <w:i w:val="0"/>
          <w:smallCaps w:val="0"/>
          <w:strike w:val="0"/>
          <w:sz w:val="21"/>
          <w:u w:val="single"/>
        </w:rPr>
        <w:t xml:space="preserve">one or more of these conditions fully collapse, then we are </w:t>
      </w:r>
      <w:r>
        <w:rPr>
          <w:b/>
          <w:i w:val="0"/>
          <w:smallCaps w:val="0"/>
          <w:strike w:val="0"/>
          <w:sz w:val="21"/>
          <w:highlight w:val="cyan"/>
          <w:u w:val="single"/>
        </w:rPr>
        <w:t xml:space="preserve">likely to see </w:t>
      </w:r>
      <w:r>
        <w:rPr>
          <w:b/>
          <w:i w:val="0"/>
          <w:smallCaps w:val="0"/>
          <w:strike w:val="0"/>
          <w:sz w:val="21"/>
          <w:u w:val="single"/>
        </w:rPr>
        <w:t xml:space="preserve">a </w:t>
      </w:r>
      <w:r>
        <w:rPr>
          <w:b/>
          <w:i w:val="0"/>
          <w:smallCaps w:val="0"/>
          <w:strike w:val="0"/>
          <w:sz w:val="21"/>
          <w:highlight w:val="cyan"/>
          <w:u w:val="single"/>
        </w:rPr>
        <w:t>dramatic rupture</w:t>
      </w:r>
      <w:r>
        <w:rPr>
          <w:b w:val="0"/>
          <w:i w:val="0"/>
          <w:smallCaps w:val="0"/>
          <w:strike w:val="0"/>
          <w:sz w:val="21"/>
          <w:highlight w:val="cyan"/>
          <w:u w:val="single"/>
        </w:rPr>
        <w:t xml:space="preserve"> </w:t>
      </w:r>
      <w:r>
        <w:rPr>
          <w:b w:val="0"/>
          <w:i w:val="0"/>
          <w:smallCaps w:val="0"/>
          <w:strike w:val="0"/>
          <w:highlight w:val="cyan"/>
          <w:u w:val="single"/>
        </w:rPr>
        <w:t>in American</w:t>
      </w:r>
      <w:r>
        <w:rPr>
          <w:b w:val="0"/>
          <w:i w:val="0"/>
          <w:smallCaps w:val="0"/>
          <w:strike w:val="0"/>
          <w:u w:val="single"/>
        </w:rPr>
        <w:t xml:space="preserve"> geopolitical </w:t>
      </w:r>
      <w:r>
        <w:rPr>
          <w:b w:val="0"/>
          <w:i w:val="0"/>
          <w:smallCaps w:val="0"/>
          <w:strike w:val="0"/>
          <w:highlight w:val="cyan"/>
          <w:u w:val="single"/>
        </w:rPr>
        <w:t>culture</w:t>
      </w:r>
      <w:r>
        <w:rPr>
          <w:b w:val="0"/>
          <w:i w:val="0"/>
          <w:smallCaps w:val="0"/>
          <w:strike w:val="0"/>
          <w:u w:val="single"/>
        </w:rPr>
        <w:t xml:space="preserve"> – with a </w:t>
      </w:r>
      <w:r>
        <w:rPr>
          <w:b/>
          <w:i w:val="0"/>
          <w:smallCaps w:val="0"/>
          <w:strike w:val="0"/>
          <w:sz w:val="21"/>
          <w:highlight w:val="cyan"/>
          <w:u w:val="single"/>
        </w:rPr>
        <w:t xml:space="preserve">difficult redefinition of </w:t>
      </w:r>
      <w:r>
        <w:rPr>
          <w:b/>
          <w:i w:val="0"/>
          <w:smallCaps w:val="0"/>
          <w:strike w:val="0"/>
          <w:sz w:val="21"/>
          <w:u w:val="single"/>
        </w:rPr>
        <w:t xml:space="preserve">its </w:t>
      </w:r>
      <w:r>
        <w:rPr>
          <w:b/>
          <w:i w:val="0"/>
          <w:smallCaps w:val="0"/>
          <w:strike w:val="0"/>
          <w:sz w:val="21"/>
          <w:highlight w:val="cyan"/>
          <w:u w:val="single"/>
        </w:rPr>
        <w:t>place in the world</w:t>
      </w:r>
      <w:r>
        <w:rPr>
          <w:b w:val="0"/>
          <w:i w:val="0"/>
          <w:smallCaps w:val="0"/>
          <w:strike w:val="0"/>
          <w:sz w:val="21"/>
          <w:u w:val="single"/>
        </w:rPr>
        <w:t xml:space="preserve">, a popular backlash, and </w:t>
      </w:r>
      <w:r>
        <w:rPr>
          <w:b/>
          <w:i w:val="0"/>
          <w:smallCaps w:val="0"/>
          <w:strike w:val="0"/>
          <w:sz w:val="21"/>
          <w:u w:val="single"/>
        </w:rPr>
        <w:t>unpredictable results</w:t>
      </w:r>
      <w:r>
        <w:rPr>
          <w:b w:val="0"/>
          <w:i w:val="0"/>
          <w:smallCaps w:val="0"/>
          <w:strike w:val="0"/>
          <w:u w:val="none"/>
        </w:rPr>
        <w:t xml:space="preserve">. Moreover, the quantitative data reveal that this narrative shift has had less to do with the growing capabilities of Russia/China than their </w:t>
      </w:r>
      <w:r>
        <w:rPr>
          <w:b w:val="0"/>
          <w:i w:val="0"/>
          <w:smallCaps w:val="0"/>
          <w:strike w:val="0"/>
          <w:u w:val="none"/>
        </w:rPr>
        <w:t>ultimate goal</w:t>
      </w:r>
      <w:r>
        <w:rPr>
          <w:b w:val="0"/>
          <w:i w:val="0"/>
          <w:smallCaps w:val="0"/>
          <w:strike w:val="0"/>
          <w:u w:val="single"/>
        </w:rPr>
        <w:t xml:space="preserve"> to promote a new global architecture based upon multipolarity</w:t>
      </w:r>
      <w:r>
        <w:rPr>
          <w:b w:val="0"/>
          <w:i w:val="0"/>
          <w:smallCaps w:val="0"/>
          <w:strike w:val="0"/>
          <w:u w:val="none"/>
        </w:rPr>
        <w:t>. The ability of Russia’s and China’s nuclear programs to end the physical existence of the U.S. has remained virtually the same since the end of the Cold War,</w:t>
      </w:r>
      <w:r>
        <w:rPr>
          <w:b w:val="0"/>
          <w:i w:val="0"/>
          <w:smallCaps w:val="0"/>
          <w:strike w:val="0"/>
          <w:u w:val="single"/>
        </w:rPr>
        <w:t xml:space="preserve"> and </w:t>
      </w:r>
      <w:r>
        <w:rPr>
          <w:b w:val="0"/>
          <w:i w:val="0"/>
          <w:smallCaps w:val="0"/>
          <w:strike w:val="0"/>
          <w:highlight w:val="cyan"/>
          <w:u w:val="single"/>
        </w:rPr>
        <w:t>while</w:t>
      </w:r>
      <w:r>
        <w:rPr>
          <w:b w:val="0"/>
          <w:i w:val="0"/>
          <w:smallCaps w:val="0"/>
          <w:strike w:val="0"/>
          <w:u w:val="single"/>
        </w:rPr>
        <w:t xml:space="preserve"> these </w:t>
      </w:r>
      <w:r>
        <w:rPr>
          <w:b w:val="0"/>
          <w:i w:val="0"/>
          <w:smallCaps w:val="0"/>
          <w:strike w:val="0"/>
          <w:highlight w:val="cyan"/>
          <w:u w:val="single"/>
        </w:rPr>
        <w:t xml:space="preserve">states </w:t>
      </w:r>
      <w:r>
        <w:rPr>
          <w:b w:val="0"/>
          <w:i w:val="0"/>
          <w:smallCaps w:val="0"/>
          <w:strike w:val="0"/>
          <w:u w:val="single"/>
        </w:rPr>
        <w:t xml:space="preserve">have begun </w:t>
      </w:r>
      <w:r>
        <w:rPr>
          <w:b w:val="0"/>
          <w:i w:val="0"/>
          <w:smallCaps w:val="0"/>
          <w:strike w:val="0"/>
          <w:highlight w:val="cyan"/>
          <w:u w:val="single"/>
        </w:rPr>
        <w:t>closing the military</w:t>
      </w:r>
      <w:r>
        <w:rPr>
          <w:b w:val="0"/>
          <w:i w:val="0"/>
          <w:smallCaps w:val="0"/>
          <w:strike w:val="0"/>
          <w:u w:val="single"/>
        </w:rPr>
        <w:t xml:space="preserve"> and technical </w:t>
      </w:r>
      <w:r>
        <w:rPr>
          <w:b w:val="0"/>
          <w:i w:val="0"/>
          <w:smallCaps w:val="0"/>
          <w:strike w:val="0"/>
          <w:highlight w:val="cyan"/>
          <w:u w:val="single"/>
        </w:rPr>
        <w:t>gap between themselves</w:t>
      </w:r>
      <w:r>
        <w:rPr>
          <w:b w:val="0"/>
          <w:i w:val="0"/>
          <w:smallCaps w:val="0"/>
          <w:strike w:val="0"/>
          <w:u w:val="single"/>
        </w:rPr>
        <w:t xml:space="preserve"> and the U</w:t>
      </w:r>
      <w:r>
        <w:rPr>
          <w:b w:val="0"/>
          <w:i w:val="0"/>
          <w:smallCaps w:val="0"/>
          <w:strike w:val="0"/>
          <w:u w:val="none"/>
        </w:rPr>
        <w:t xml:space="preserve">.S., this </w:t>
      </w:r>
      <w:r>
        <w:rPr>
          <w:b/>
          <w:i w:val="0"/>
          <w:smallCaps w:val="0"/>
          <w:strike w:val="0"/>
          <w:sz w:val="21"/>
          <w:highlight w:val="cyan"/>
          <w:u w:val="single"/>
        </w:rPr>
        <w:t>new</w:t>
      </w:r>
      <w:r>
        <w:rPr>
          <w:b/>
          <w:i w:val="0"/>
          <w:smallCaps w:val="0"/>
          <w:strike w:val="0"/>
          <w:sz w:val="21"/>
          <w:u w:val="single"/>
        </w:rPr>
        <w:t xml:space="preserve"> geopolitical </w:t>
      </w:r>
      <w:r>
        <w:rPr>
          <w:b/>
          <w:i w:val="0"/>
          <w:smallCaps w:val="0"/>
          <w:strike w:val="0"/>
          <w:sz w:val="21"/>
          <w:highlight w:val="cyan"/>
          <w:u w:val="single"/>
        </w:rPr>
        <w:t xml:space="preserve">narrative </w:t>
      </w:r>
      <w:r>
        <w:rPr>
          <w:b/>
          <w:i w:val="0"/>
          <w:smallCaps w:val="0"/>
          <w:strike w:val="0"/>
          <w:sz w:val="21"/>
          <w:u w:val="single"/>
        </w:rPr>
        <w:t xml:space="preserve">more </w:t>
      </w:r>
      <w:r>
        <w:rPr>
          <w:b/>
          <w:i w:val="0"/>
          <w:smallCaps w:val="0"/>
          <w:strike w:val="0"/>
          <w:sz w:val="21"/>
          <w:highlight w:val="cyan"/>
          <w:u w:val="single"/>
        </w:rPr>
        <w:t>closely corresponds to a notable rise in</w:t>
      </w:r>
      <w:r>
        <w:rPr>
          <w:b/>
          <w:i w:val="0"/>
          <w:smallCaps w:val="0"/>
          <w:strike w:val="0"/>
          <w:sz w:val="21"/>
          <w:u w:val="single"/>
        </w:rPr>
        <w:t xml:space="preserve"> references to their </w:t>
      </w:r>
      <w:r>
        <w:rPr>
          <w:b/>
          <w:i w:val="0"/>
          <w:smallCaps w:val="0"/>
          <w:strike w:val="0"/>
          <w:sz w:val="21"/>
          <w:highlight w:val="cyan"/>
          <w:u w:val="single"/>
        </w:rPr>
        <w:t>intentions</w:t>
      </w:r>
      <w:r>
        <w:rPr>
          <w:b w:val="0"/>
          <w:i w:val="0"/>
          <w:smallCaps w:val="0"/>
          <w:strike w:val="0"/>
          <w:u w:val="none"/>
        </w:rPr>
        <w:t xml:space="preserve">, </w:t>
      </w:r>
      <w:r>
        <w:rPr>
          <w:b w:val="0"/>
          <w:i w:val="0"/>
          <w:smallCaps w:val="0"/>
          <w:strike w:val="0"/>
          <w:u w:val="single"/>
        </w:rPr>
        <w:t>rather than capabilities</w:t>
      </w:r>
      <w:r>
        <w:rPr>
          <w:b w:val="0"/>
          <w:i w:val="0"/>
          <w:smallCaps w:val="0"/>
          <w:strike w:val="0"/>
          <w:u w:val="none"/>
        </w:rPr>
        <w:t xml:space="preserve">. </w:t>
      </w:r>
      <w:r>
        <w:rPr>
          <w:b w:val="0"/>
          <w:i w:val="0"/>
          <w:smallCaps w:val="0"/>
          <w:strike w:val="0"/>
          <w:u w:val="single"/>
        </w:rPr>
        <w:t>This is seen most clearly by the fact that Russia’s more overt challenge has resulted in it being singled out as the more significant threat over China, which, based upon raw current and future capabilities, is objectively a far larger danger</w:t>
      </w:r>
      <w:r>
        <w:rPr>
          <w:b w:val="0"/>
          <w:i w:val="0"/>
          <w:smallCaps w:val="0"/>
          <w:strike w:val="0"/>
          <w:u w:val="none"/>
        </w:rPr>
        <w:t xml:space="preserve">. This </w:t>
      </w:r>
      <w:r>
        <w:rPr>
          <w:b/>
          <w:i w:val="0"/>
          <w:smallCaps w:val="0"/>
          <w:strike w:val="0"/>
          <w:sz w:val="21"/>
          <w:highlight w:val="cyan"/>
          <w:u w:val="single"/>
        </w:rPr>
        <w:t xml:space="preserve">raises important </w:t>
      </w:r>
      <w:r>
        <w:rPr>
          <w:b/>
          <w:i w:val="0"/>
          <w:smallCaps w:val="0"/>
          <w:strike w:val="0"/>
          <w:sz w:val="21"/>
          <w:u w:val="single"/>
        </w:rPr>
        <w:t xml:space="preserve">theoretical </w:t>
      </w:r>
      <w:r>
        <w:rPr>
          <w:b/>
          <w:i w:val="0"/>
          <w:smallCaps w:val="0"/>
          <w:strike w:val="0"/>
          <w:sz w:val="21"/>
          <w:highlight w:val="cyan"/>
          <w:u w:val="single"/>
        </w:rPr>
        <w:t xml:space="preserve">questions about </w:t>
      </w:r>
      <w:r>
        <w:rPr>
          <w:b/>
          <w:i w:val="0"/>
          <w:smallCaps w:val="0"/>
          <w:strike w:val="0"/>
          <w:sz w:val="21"/>
          <w:u w:val="single"/>
        </w:rPr>
        <w:t xml:space="preserve">threat perceptions and </w:t>
      </w:r>
      <w:r>
        <w:rPr>
          <w:b/>
          <w:i w:val="0"/>
          <w:smallCaps w:val="0"/>
          <w:strike w:val="0"/>
          <w:sz w:val="21"/>
          <w:highlight w:val="cyan"/>
          <w:u w:val="single"/>
        </w:rPr>
        <w:t xml:space="preserve">securitization </w:t>
      </w:r>
      <w:r>
        <w:rPr>
          <w:b/>
          <w:i w:val="0"/>
          <w:smallCaps w:val="0"/>
          <w:strike w:val="0"/>
          <w:sz w:val="21"/>
          <w:u w:val="single"/>
        </w:rPr>
        <w:t xml:space="preserve">processes </w:t>
      </w:r>
      <w:r>
        <w:rPr>
          <w:b/>
          <w:i w:val="0"/>
          <w:smallCaps w:val="0"/>
          <w:strike w:val="0"/>
          <w:u w:val="single"/>
        </w:rPr>
        <w:t>which seemingly have more to do with perceptions about current and future aggressiveness than capabilities</w:t>
      </w:r>
      <w:r>
        <w:rPr>
          <w:b w:val="0"/>
          <w:i w:val="0"/>
          <w:smallCaps w:val="0"/>
          <w:strike w:val="0"/>
          <w:u w:val="none"/>
        </w:rPr>
        <w:t xml:space="preserve">. This invites further study. Finally, </w:t>
      </w:r>
      <w:r>
        <w:rPr>
          <w:b w:val="0"/>
          <w:i w:val="0"/>
          <w:smallCaps w:val="0"/>
          <w:strike w:val="0"/>
          <w:u w:val="none"/>
        </w:rPr>
        <w:t>LeGreco</w:t>
      </w:r>
      <w:r>
        <w:rPr>
          <w:b w:val="0"/>
          <w:i w:val="0"/>
          <w:smallCaps w:val="0"/>
          <w:strike w:val="0"/>
          <w:u w:val="none"/>
        </w:rPr>
        <w:t xml:space="preserve"> and Tracy (2009) noted that an equally important aspect of discourse/narrative tracing is to track what is not said. </w:t>
      </w:r>
      <w:r>
        <w:rPr>
          <w:b w:val="0"/>
          <w:i w:val="0"/>
          <w:smallCaps w:val="0"/>
          <w:strike w:val="0"/>
          <w:u w:val="single"/>
        </w:rPr>
        <w:t xml:space="preserve">There was </w:t>
      </w:r>
      <w:r>
        <w:rPr>
          <w:b/>
          <w:i w:val="0"/>
          <w:smallCaps w:val="0"/>
          <w:strike w:val="0"/>
          <w:sz w:val="22"/>
          <w:highlight w:val="cyan"/>
          <w:u w:val="single"/>
        </w:rPr>
        <w:t>little acknowledgment from the American side that it had a substantive hand in precipitating</w:t>
      </w:r>
      <w:r>
        <w:rPr>
          <w:b/>
          <w:i w:val="0"/>
          <w:smallCaps w:val="0"/>
          <w:strike w:val="0"/>
          <w:u w:val="single"/>
        </w:rPr>
        <w:t xml:space="preserve"> these </w:t>
      </w:r>
      <w:r>
        <w:rPr>
          <w:b/>
          <w:i w:val="0"/>
          <w:smallCaps w:val="0"/>
          <w:strike w:val="0"/>
          <w:highlight w:val="cyan"/>
          <w:u w:val="single"/>
        </w:rPr>
        <w:t>changes</w:t>
      </w:r>
      <w:r>
        <w:rPr>
          <w:b w:val="0"/>
          <w:i w:val="0"/>
          <w:smallCaps w:val="0"/>
          <w:strike w:val="0"/>
          <w:u w:val="none"/>
        </w:rPr>
        <w:t xml:space="preserve"> by </w:t>
      </w:r>
      <w:r>
        <w:rPr>
          <w:b/>
          <w:i w:val="0"/>
          <w:smallCaps w:val="0"/>
          <w:strike w:val="0"/>
          <w:sz w:val="21"/>
          <w:highlight w:val="cyan"/>
          <w:u w:val="single"/>
        </w:rPr>
        <w:t>either promoting a security dilemma between itself</w:t>
      </w:r>
      <w:r>
        <w:rPr>
          <w:b w:val="0"/>
          <w:i w:val="0"/>
          <w:smallCaps w:val="0"/>
          <w:strike w:val="0"/>
          <w:u w:val="none"/>
        </w:rPr>
        <w:t xml:space="preserve">, on the one hand, </w:t>
      </w:r>
      <w:r>
        <w:rPr>
          <w:b/>
          <w:i w:val="0"/>
          <w:smallCaps w:val="0"/>
          <w:strike w:val="0"/>
          <w:sz w:val="21"/>
          <w:highlight w:val="cyan"/>
          <w:u w:val="single"/>
        </w:rPr>
        <w:t>and China/Russia</w:t>
      </w:r>
      <w:r>
        <w:rPr>
          <w:b w:val="0"/>
          <w:i w:val="0"/>
          <w:smallCaps w:val="0"/>
          <w:strike w:val="0"/>
          <w:u w:val="single"/>
        </w:rPr>
        <w:t>, on the other</w:t>
      </w:r>
      <w:r>
        <w:rPr>
          <w:b w:val="0"/>
          <w:i w:val="0"/>
          <w:smallCaps w:val="0"/>
          <w:strike w:val="0"/>
          <w:u w:val="none"/>
        </w:rPr>
        <w:t xml:space="preserve">, </w:t>
      </w:r>
      <w:r>
        <w:rPr>
          <w:b/>
          <w:i w:val="0"/>
          <w:smallCaps w:val="0"/>
          <w:strike w:val="0"/>
          <w:highlight w:val="cyan"/>
          <w:u w:val="single"/>
        </w:rPr>
        <w:t>or</w:t>
      </w:r>
      <w:r>
        <w:rPr>
          <w:b w:val="0"/>
          <w:i w:val="0"/>
          <w:smallCaps w:val="0"/>
          <w:strike w:val="0"/>
          <w:u w:val="single"/>
        </w:rPr>
        <w:t xml:space="preserve"> </w:t>
      </w:r>
      <w:r>
        <w:rPr>
          <w:b w:val="0"/>
          <w:i w:val="0"/>
          <w:smallCaps w:val="0"/>
          <w:strike w:val="0"/>
          <w:u w:val="single"/>
        </w:rPr>
        <w:t xml:space="preserve">that it has engaged in a grand strategy which has </w:t>
      </w:r>
      <w:r>
        <w:rPr>
          <w:b/>
          <w:i w:val="0"/>
          <w:smallCaps w:val="0"/>
          <w:strike w:val="0"/>
          <w:sz w:val="21"/>
          <w:highlight w:val="cyan"/>
          <w:u w:val="single"/>
        </w:rPr>
        <w:t>led to overextension and imperial decline</w:t>
      </w:r>
      <w:r>
        <w:rPr>
          <w:b w:val="0"/>
          <w:i w:val="0"/>
          <w:smallCaps w:val="0"/>
          <w:strike w:val="0"/>
          <w:u w:val="none"/>
        </w:rPr>
        <w:t xml:space="preserve">. Therefore, according to this (self-)limited understanding on Washington’s part, there appears little that it can do to ameliorate the situation, and no course correction is seen as necessary except for confronting these states when their actions run contrary to U.S. interests. </w:t>
      </w:r>
      <w:r>
        <w:rPr>
          <w:b/>
          <w:i w:val="0"/>
          <w:smallCaps w:val="0"/>
          <w:strike w:val="0"/>
          <w:sz w:val="21"/>
          <w:u w:val="single"/>
        </w:rPr>
        <w:t>If the pattern leading up to the 2019 threat assessment is any indication</w:t>
      </w:r>
      <w:r>
        <w:rPr>
          <w:b w:val="0"/>
          <w:i w:val="0"/>
          <w:smallCaps w:val="0"/>
          <w:strike w:val="0"/>
          <w:u w:val="none"/>
        </w:rPr>
        <w:t xml:space="preserve">, we </w:t>
      </w:r>
      <w:r>
        <w:rPr>
          <w:b w:val="0"/>
          <w:i w:val="0"/>
          <w:smallCaps w:val="0"/>
          <w:strike w:val="0"/>
          <w:u w:val="single"/>
        </w:rPr>
        <w:t xml:space="preserve">are </w:t>
      </w:r>
      <w:r>
        <w:rPr>
          <w:b/>
          <w:i w:val="0"/>
          <w:smallCaps w:val="0"/>
          <w:strike w:val="0"/>
          <w:sz w:val="21"/>
          <w:highlight w:val="cyan"/>
          <w:u w:val="single"/>
        </w:rPr>
        <w:t>likely to see a closer alignment between</w:t>
      </w:r>
      <w:r>
        <w:rPr>
          <w:b w:val="0"/>
          <w:i w:val="0"/>
          <w:smallCaps w:val="0"/>
          <w:strike w:val="0"/>
          <w:sz w:val="21"/>
          <w:highlight w:val="cyan"/>
          <w:u w:val="single"/>
        </w:rPr>
        <w:t xml:space="preserve"> </w:t>
      </w:r>
      <w:r>
        <w:rPr>
          <w:b w:val="0"/>
          <w:i w:val="0"/>
          <w:smallCaps w:val="0"/>
          <w:strike w:val="0"/>
          <w:sz w:val="21"/>
          <w:u w:val="single"/>
        </w:rPr>
        <w:t xml:space="preserve">this intensified </w:t>
      </w:r>
      <w:r>
        <w:rPr>
          <w:b/>
          <w:i w:val="0"/>
          <w:smallCaps w:val="0"/>
          <w:strike w:val="0"/>
          <w:sz w:val="21"/>
          <w:highlight w:val="cyan"/>
          <w:u w:val="single"/>
        </w:rPr>
        <w:t>threat</w:t>
      </w:r>
      <w:r>
        <w:rPr>
          <w:b w:val="0"/>
          <w:i w:val="0"/>
          <w:smallCaps w:val="0"/>
          <w:strike w:val="0"/>
          <w:sz w:val="21"/>
          <w:highlight w:val="cyan"/>
          <w:u w:val="single"/>
        </w:rPr>
        <w:t xml:space="preserve"> </w:t>
      </w:r>
      <w:r>
        <w:rPr>
          <w:b/>
          <w:i w:val="0"/>
          <w:smallCaps w:val="0"/>
          <w:strike w:val="0"/>
          <w:sz w:val="21"/>
          <w:highlight w:val="cyan"/>
          <w:u w:val="single"/>
        </w:rPr>
        <w:t>narrative</w:t>
      </w:r>
      <w:r>
        <w:rPr>
          <w:b w:val="0"/>
          <w:i w:val="0"/>
          <w:smallCaps w:val="0"/>
          <w:strike w:val="0"/>
          <w:sz w:val="21"/>
          <w:highlight w:val="cyan"/>
          <w:u w:val="single"/>
        </w:rPr>
        <w:t xml:space="preserve"> and </w:t>
      </w:r>
      <w:r>
        <w:rPr>
          <w:b w:val="0"/>
          <w:i w:val="0"/>
          <w:smallCaps w:val="0"/>
          <w:strike w:val="0"/>
          <w:sz w:val="21"/>
          <w:u w:val="single"/>
        </w:rPr>
        <w:t xml:space="preserve">a </w:t>
      </w:r>
      <w:r>
        <w:rPr>
          <w:b w:val="0"/>
          <w:i w:val="0"/>
          <w:smallCaps w:val="0"/>
          <w:strike w:val="0"/>
          <w:sz w:val="21"/>
          <w:highlight w:val="cyan"/>
          <w:u w:val="single"/>
        </w:rPr>
        <w:t xml:space="preserve">reinvigorated mission to preserve </w:t>
      </w:r>
      <w:r>
        <w:rPr>
          <w:b w:val="0"/>
          <w:i w:val="0"/>
          <w:smallCaps w:val="0"/>
          <w:strike w:val="0"/>
          <w:sz w:val="21"/>
          <w:u w:val="single"/>
        </w:rPr>
        <w:t xml:space="preserve">the </w:t>
      </w:r>
      <w:r>
        <w:rPr>
          <w:b w:val="0"/>
          <w:i w:val="0"/>
          <w:smallCaps w:val="0"/>
          <w:strike w:val="0"/>
          <w:sz w:val="21"/>
          <w:highlight w:val="cyan"/>
          <w:u w:val="single"/>
        </w:rPr>
        <w:t>status quo</w:t>
      </w:r>
      <w:r>
        <w:rPr>
          <w:b w:val="0"/>
          <w:i w:val="0"/>
          <w:smallCaps w:val="0"/>
          <w:strike w:val="0"/>
          <w:u w:val="none"/>
        </w:rPr>
        <w:t xml:space="preserve">, </w:t>
      </w:r>
      <w:r>
        <w:rPr>
          <w:b/>
          <w:i w:val="0"/>
          <w:smallCaps w:val="0"/>
          <w:strike w:val="0"/>
          <w:u w:val="single"/>
        </w:rPr>
        <w:t>without any self-awareness that this policy may be self-defeating</w:t>
      </w:r>
      <w:r>
        <w:rPr>
          <w:b w:val="0"/>
          <w:i w:val="0"/>
          <w:smallCaps w:val="0"/>
          <w:strike w:val="0"/>
          <w:u w:val="none"/>
        </w:rPr>
        <w:t xml:space="preserve">. America appears to be </w:t>
      </w:r>
      <w:r>
        <w:rPr>
          <w:b/>
          <w:i w:val="0"/>
          <w:smallCaps w:val="0"/>
          <w:strike w:val="0"/>
          <w:sz w:val="22"/>
          <w:highlight w:val="cyan"/>
          <w:u w:val="single"/>
        </w:rPr>
        <w:t>firmly in the “’Try Harder!’” phase of strategic thinking</w:t>
      </w:r>
      <w:r>
        <w:rPr>
          <w:b w:val="0"/>
          <w:i w:val="0"/>
          <w:smallCaps w:val="0"/>
          <w:strike w:val="0"/>
          <w:u w:val="none"/>
        </w:rPr>
        <w:t xml:space="preserve">, to use Legro’s (2005, 37) formulation. This is reflected in the Trump </w:t>
      </w:r>
      <w:r>
        <w:rPr>
          <w:b w:val="0"/>
          <w:i w:val="0"/>
          <w:smallCaps w:val="0"/>
          <w:strike w:val="0"/>
          <w:u w:val="single"/>
        </w:rPr>
        <w:t>administration’s National Security Strategy (NSS), which appears to double down on the strategy of pursuing American primacy</w:t>
      </w:r>
      <w:r>
        <w:rPr>
          <w:b w:val="0"/>
          <w:i w:val="0"/>
          <w:smallCaps w:val="0"/>
          <w:strike w:val="0"/>
          <w:u w:val="none"/>
        </w:rPr>
        <w:t xml:space="preserve">, </w:t>
      </w:r>
      <w:r>
        <w:rPr>
          <w:b/>
          <w:i w:val="0"/>
          <w:smallCaps w:val="0"/>
          <w:strike w:val="0"/>
          <w:sz w:val="21"/>
          <w:highlight w:val="cyan"/>
          <w:u w:val="single"/>
        </w:rPr>
        <w:t>even to the point of direct confrontation</w:t>
      </w:r>
      <w:r>
        <w:rPr>
          <w:b w:val="0"/>
          <w:i w:val="0"/>
          <w:smallCaps w:val="0"/>
          <w:strike w:val="0"/>
          <w:sz w:val="21"/>
          <w:u w:val="none"/>
        </w:rPr>
        <w:t xml:space="preserve"> </w:t>
      </w:r>
      <w:r>
        <w:rPr>
          <w:b w:val="0"/>
          <w:i w:val="0"/>
          <w:smallCaps w:val="0"/>
          <w:strike w:val="0"/>
          <w:u w:val="none"/>
        </w:rPr>
        <w:t xml:space="preserve">(Clarke and Ricketts 2017). </w:t>
      </w:r>
      <w:r>
        <w:rPr>
          <w:b w:val="0"/>
          <w:i w:val="0"/>
          <w:smallCaps w:val="0"/>
          <w:strike w:val="0"/>
          <w:u w:val="single"/>
        </w:rPr>
        <w:t xml:space="preserve">By doing so, </w:t>
      </w:r>
      <w:r>
        <w:rPr>
          <w:b w:val="0"/>
          <w:i w:val="0"/>
          <w:smallCaps w:val="0"/>
          <w:strike w:val="0"/>
          <w:highlight w:val="cyan"/>
          <w:u w:val="single"/>
        </w:rPr>
        <w:t>these officials are neither preparing American foreign policy nor its citizens for</w:t>
      </w:r>
      <w:r>
        <w:rPr>
          <w:b w:val="0"/>
          <w:i w:val="0"/>
          <w:smallCaps w:val="0"/>
          <w:strike w:val="0"/>
          <w:u w:val="single"/>
        </w:rPr>
        <w:t xml:space="preserve"> a </w:t>
      </w:r>
      <w:r>
        <w:rPr>
          <w:b w:val="0"/>
          <w:i w:val="0"/>
          <w:smallCaps w:val="0"/>
          <w:strike w:val="0"/>
          <w:highlight w:val="cyan"/>
          <w:u w:val="single"/>
        </w:rPr>
        <w:t>revised geopolitical culture</w:t>
      </w:r>
      <w:r>
        <w:rPr>
          <w:b w:val="0"/>
          <w:i w:val="0"/>
          <w:smallCaps w:val="0"/>
          <w:strike w:val="0"/>
          <w:u w:val="single"/>
        </w:rPr>
        <w:t xml:space="preserve"> better suited to ensure a soft-landing of unipolarity</w:t>
      </w:r>
      <w:r>
        <w:rPr>
          <w:b w:val="0"/>
          <w:i w:val="0"/>
          <w:smallCaps w:val="0"/>
          <w:strike w:val="0"/>
          <w:u w:val="none"/>
        </w:rPr>
        <w:t xml:space="preserve">. Consequently, it is </w:t>
      </w:r>
      <w:r>
        <w:rPr>
          <w:b w:val="0"/>
          <w:i w:val="0"/>
          <w:smallCaps w:val="0"/>
          <w:strike w:val="0"/>
          <w:highlight w:val="cyan"/>
          <w:u w:val="none"/>
        </w:rPr>
        <w:t>l</w:t>
      </w:r>
      <w:r>
        <w:rPr>
          <w:b/>
          <w:i w:val="0"/>
          <w:smallCaps w:val="0"/>
          <w:strike w:val="0"/>
          <w:highlight w:val="cyan"/>
          <w:u w:val="single"/>
        </w:rPr>
        <w:t>ikely</w:t>
      </w:r>
      <w:r>
        <w:rPr>
          <w:b/>
          <w:i w:val="0"/>
          <w:smallCaps w:val="0"/>
          <w:strike w:val="0"/>
          <w:u w:val="single"/>
        </w:rPr>
        <w:t xml:space="preserve"> that the </w:t>
      </w:r>
      <w:r>
        <w:rPr>
          <w:b/>
          <w:i w:val="0"/>
          <w:smallCaps w:val="0"/>
          <w:strike w:val="0"/>
          <w:highlight w:val="cyan"/>
          <w:u w:val="single"/>
        </w:rPr>
        <w:t>United States “won’t see [the end]</w:t>
      </w:r>
      <w:r>
        <w:rPr>
          <w:b/>
          <w:i w:val="0"/>
          <w:smallCaps w:val="0"/>
          <w:strike w:val="0"/>
          <w:u w:val="single"/>
        </w:rPr>
        <w:t xml:space="preserve"> coming </w:t>
      </w:r>
      <w:r>
        <w:rPr>
          <w:b/>
          <w:i w:val="0"/>
          <w:smallCaps w:val="0"/>
          <w:strike w:val="0"/>
          <w:highlight w:val="cyan"/>
          <w:u w:val="single"/>
        </w:rPr>
        <w:t>until it’s too late</w:t>
      </w:r>
      <w:r>
        <w:rPr>
          <w:b w:val="0"/>
          <w:i w:val="0"/>
          <w:smallCaps w:val="0"/>
          <w:strike w:val="0"/>
          <w:u w:val="none"/>
        </w:rPr>
        <w:t xml:space="preserve">,” as Schweller (2011) speculated. Thus, a full accounting of why this broader structural change is occurring will </w:t>
      </w:r>
      <w:r>
        <w:rPr>
          <w:b w:val="0"/>
          <w:i w:val="0"/>
          <w:smallCaps w:val="0"/>
          <w:strike w:val="0"/>
          <w:u w:val="single"/>
        </w:rPr>
        <w:t>likely elude American policymakers for the foreseeable</w:t>
      </w:r>
      <w:r>
        <w:rPr>
          <w:b w:val="0"/>
          <w:i w:val="0"/>
          <w:smallCaps w:val="0"/>
          <w:strike w:val="0"/>
          <w:u w:val="none"/>
        </w:rPr>
        <w:t xml:space="preserve"> future, leading to an even weaker United States and more fraught great power relations as the defining features of the international system and America’s place within it</w:t>
      </w:r>
      <w:r>
        <w:rPr>
          <w:b w:val="0"/>
          <w:i w:val="0"/>
          <w:smallCaps w:val="0"/>
          <w:strike w:val="0"/>
          <w:u w:val="none"/>
        </w:rPr>
        <w:t>.</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