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hurts businesses’ ability to innovate</w:t>
      </w:r>
    </w:p>
    <w:p>
      <w:pPr>
        <w:spacing w:after="80"/>
      </w:pPr>
      <w:r>
        <w:rPr>
          <w:b/>
          <w:i w:val="0"/>
          <w:smallCaps w:val="0"/>
          <w:strike w:val="0"/>
          <w:sz w:val="26"/>
          <w:u w:val="none"/>
        </w:rPr>
        <w:t>Gaskell 22,</w:t>
      </w:r>
      <w:r>
        <w:rPr>
          <w:b w:val="0"/>
          <w:i w:val="0"/>
          <w:smallCaps w:val="0"/>
          <w:strike w:val="0"/>
          <w:u w:val="none"/>
        </w:rPr>
        <w:t xml:space="preserve"> Adi Gaskell is an innovation consultant, writer, futurist for </w:t>
      </w:r>
      <w:r>
        <w:rPr>
          <w:b w:val="0"/>
          <w:i w:val="0"/>
          <w:smallCaps w:val="0"/>
          <w:strike w:val="0"/>
          <w:u w:val="none"/>
        </w:rPr>
        <w:t>Katerva</w:t>
      </w:r>
      <w:r>
        <w:rPr>
          <w:b w:val="0"/>
          <w:i w:val="0"/>
          <w:smallCaps w:val="0"/>
          <w:strike w:val="0"/>
          <w:u w:val="none"/>
        </w:rPr>
        <w:t xml:space="preserve">, and has a post graduate degree in computing, “How Innovation Changes During </w:t>
      </w:r>
      <w:r>
        <w:rPr>
          <w:b w:val="0"/>
          <w:i w:val="0"/>
          <w:smallCaps w:val="0"/>
          <w:strike w:val="0"/>
          <w:u w:val="none"/>
        </w:rPr>
        <w:t>A</w:t>
      </w:r>
      <w:r>
        <w:rPr>
          <w:b w:val="0"/>
          <w:i w:val="0"/>
          <w:smallCaps w:val="0"/>
          <w:strike w:val="0"/>
          <w:u w:val="none"/>
        </w:rPr>
        <w:t xml:space="preserve"> Recession,” 10/4/2022, https://www.forbes.com/sites/adigaskell/2022/10/04/how-innovation-changes-during-a-recession/, Accessed: 7/1/2024 //CPSW MC</w:t>
      </w:r>
    </w:p>
    <w:p>
      <w:pPr>
        <w:spacing w:after="60"/>
      </w:pPr>
      <w:r>
        <w:rPr>
          <w:b w:val="0"/>
          <w:i w:val="0"/>
          <w:smallCaps w:val="0"/>
          <w:strike w:val="0"/>
          <w:sz w:val="16"/>
          <w:u w:val="none"/>
        </w:rPr>
        <w:t xml:space="preserve">While Winston Churchill was famously supposed to have remarked that we should never waste a crisis, the reality is that </w:t>
      </w:r>
      <w:r>
        <w:rPr>
          <w:b w:val="0"/>
          <w:i w:val="0"/>
          <w:smallCaps w:val="0"/>
          <w:strike w:val="0"/>
          <w:sz w:val="22"/>
          <w:highlight w:val="cyan"/>
          <w:u w:val="single"/>
        </w:rPr>
        <w:t>during recessions, firms</w:t>
      </w:r>
      <w:r>
        <w:rPr>
          <w:b w:val="0"/>
          <w:i w:val="0"/>
          <w:smallCaps w:val="0"/>
          <w:strike w:val="0"/>
          <w:sz w:val="22"/>
          <w:u w:val="single"/>
        </w:rPr>
        <w:t xml:space="preserve"> often tighten their belts and </w:t>
      </w:r>
      <w:r>
        <w:rPr>
          <w:b w:val="0"/>
          <w:i w:val="0"/>
          <w:smallCaps w:val="0"/>
          <w:strike w:val="0"/>
          <w:sz w:val="22"/>
          <w:highlight w:val="cyan"/>
          <w:u w:val="single"/>
        </w:rPr>
        <w:t>reduce the amount they invest in innovation</w:t>
      </w:r>
      <w:r>
        <w:rPr>
          <w:b w:val="0"/>
          <w:i w:val="0"/>
          <w:smallCaps w:val="0"/>
          <w:strike w:val="0"/>
          <w:sz w:val="22"/>
          <w:u w:val="single"/>
        </w:rPr>
        <w:t>.</w:t>
      </w:r>
      <w:r>
        <w:rPr>
          <w:b w:val="0"/>
          <w:i w:val="0"/>
          <w:smallCaps w:val="0"/>
          <w:strike w:val="0"/>
          <w:sz w:val="16"/>
          <w:u w:val="none"/>
        </w:rPr>
        <w:t xml:space="preserve"> Of course, Churchill's dictum rests on the way in which crises can prompt us to reassess that which we had previously taken for granted and look for new ways of doing things. Research from Kellogg explores whether that is really the case or not. "</w:t>
      </w:r>
      <w:r>
        <w:rPr>
          <w:b w:val="0"/>
          <w:i w:val="0"/>
          <w:smallCaps w:val="0"/>
          <w:strike w:val="0"/>
          <w:sz w:val="22"/>
          <w:u w:val="single"/>
        </w:rPr>
        <w:t>We examine innovation following the Great Depression using data on a century’s worth of U.S. patents and a difference-in-differences design that exploits regional variation in the crisis severity</w:t>
      </w:r>
      <w:r>
        <w:rPr>
          <w:b w:val="0"/>
          <w:i w:val="0"/>
          <w:smallCaps w:val="0"/>
          <w:strike w:val="0"/>
          <w:sz w:val="16"/>
          <w:u w:val="none"/>
        </w:rPr>
        <w:t xml:space="preserve">," the researchers explain. Innovation during recessions </w:t>
      </w:r>
      <w:r>
        <w:rPr>
          <w:b w:val="0"/>
          <w:i w:val="0"/>
          <w:smallCaps w:val="0"/>
          <w:strike w:val="0"/>
          <w:sz w:val="22"/>
          <w:u w:val="single"/>
        </w:rPr>
        <w:t>The</w:t>
      </w:r>
      <w:r>
        <w:rPr>
          <w:b w:val="0"/>
          <w:i w:val="0"/>
          <w:smallCaps w:val="0"/>
          <w:strike w:val="0"/>
          <w:sz w:val="22"/>
          <w:u w:val="single"/>
        </w:rPr>
        <w:t xml:space="preserve"> study found that </w:t>
      </w:r>
      <w:r>
        <w:rPr>
          <w:b w:val="0"/>
          <w:i w:val="0"/>
          <w:smallCaps w:val="0"/>
          <w:strike w:val="0"/>
          <w:sz w:val="22"/>
          <w:highlight w:val="cyan"/>
          <w:u w:val="single"/>
        </w:rPr>
        <w:t>there was a steep decline in</w:t>
      </w:r>
      <w:r>
        <w:rPr>
          <w:b w:val="0"/>
          <w:i w:val="0"/>
          <w:smallCaps w:val="0"/>
          <w:strike w:val="0"/>
          <w:sz w:val="22"/>
          <w:u w:val="single"/>
        </w:rPr>
        <w:t xml:space="preserve"> inventors' </w:t>
      </w:r>
      <w:r>
        <w:rPr>
          <w:b w:val="0"/>
          <w:i w:val="0"/>
          <w:smallCaps w:val="0"/>
          <w:strike w:val="0"/>
          <w:sz w:val="22"/>
          <w:highlight w:val="cyan"/>
          <w:u w:val="single"/>
        </w:rPr>
        <w:t>patents during the depression</w:t>
      </w:r>
      <w:r>
        <w:rPr>
          <w:b w:val="0"/>
          <w:i w:val="0"/>
          <w:smallCaps w:val="0"/>
          <w:strike w:val="0"/>
          <w:sz w:val="22"/>
          <w:u w:val="single"/>
        </w:rPr>
        <w:t xml:space="preserve">, with this seemingly </w:t>
      </w:r>
      <w:r>
        <w:rPr>
          <w:b w:val="0"/>
          <w:i w:val="0"/>
          <w:smallCaps w:val="0"/>
          <w:strike w:val="0"/>
          <w:sz w:val="22"/>
          <w:highlight w:val="cyan"/>
          <w:u w:val="single"/>
        </w:rPr>
        <w:t>driven by reduced levels of funding due to the economic crisis</w:t>
      </w:r>
      <w:r>
        <w:rPr>
          <w:b w:val="0"/>
          <w:i w:val="0"/>
          <w:smallCaps w:val="0"/>
          <w:strike w:val="0"/>
          <w:sz w:val="16"/>
          <w:u w:val="none"/>
        </w:rPr>
        <w:t xml:space="preserve">. Bigger firms were generally better equipped to weather this situation, however, and the reduction in </w:t>
      </w:r>
      <w:r>
        <w:rPr>
          <w:b w:val="0"/>
          <w:i w:val="0"/>
          <w:smallCaps w:val="0"/>
          <w:strike w:val="0"/>
          <w:sz w:val="16"/>
          <w:u w:val="none"/>
        </w:rPr>
        <w:t>competitor's</w:t>
      </w:r>
      <w:r>
        <w:rPr>
          <w:b w:val="0"/>
          <w:i w:val="0"/>
          <w:smallCaps w:val="0"/>
          <w:strike w:val="0"/>
          <w:sz w:val="16"/>
          <w:u w:val="none"/>
        </w:rPr>
        <w:t xml:space="preserve"> activity may </w:t>
      </w:r>
      <w:r>
        <w:rPr>
          <w:b w:val="0"/>
          <w:i w:val="0"/>
          <w:smallCaps w:val="0"/>
          <w:strike w:val="0"/>
          <w:sz w:val="16"/>
          <w:u w:val="none"/>
        </w:rPr>
        <w:t>actually have</w:t>
      </w:r>
      <w:r>
        <w:rPr>
          <w:b w:val="0"/>
          <w:i w:val="0"/>
          <w:smallCaps w:val="0"/>
          <w:strike w:val="0"/>
          <w:sz w:val="16"/>
          <w:u w:val="none"/>
        </w:rPr>
        <w:t xml:space="preserve"> benefitted them. In short, while </w:t>
      </w:r>
      <w:r>
        <w:rPr>
          <w:b w:val="0"/>
          <w:i w:val="0"/>
          <w:smallCaps w:val="0"/>
          <w:strike w:val="0"/>
          <w:sz w:val="22"/>
          <w:u w:val="single"/>
        </w:rPr>
        <w:t>smaller, independent innovators reduced their activity,</w:t>
      </w:r>
      <w:r>
        <w:rPr>
          <w:b w:val="0"/>
          <w:i w:val="0"/>
          <w:smallCaps w:val="0"/>
          <w:strike w:val="0"/>
          <w:sz w:val="16"/>
          <w:u w:val="none"/>
        </w:rPr>
        <w:t xml:space="preserve"> the activity of larger firms tended to hold steady, with the authors suggesting that perhaps the independent innovators sought more certainty at larger firms. "It's widely accepted that </w:t>
      </w:r>
      <w:r>
        <w:rPr>
          <w:b w:val="0"/>
          <w:i w:val="0"/>
          <w:smallCaps w:val="0"/>
          <w:strike w:val="0"/>
          <w:sz w:val="22"/>
          <w:highlight w:val="cyan"/>
          <w:u w:val="single"/>
        </w:rPr>
        <w:t>being innovative</w:t>
      </w:r>
      <w:r>
        <w:rPr>
          <w:b w:val="0"/>
          <w:i w:val="0"/>
          <w:smallCaps w:val="0"/>
          <w:strike w:val="0"/>
          <w:sz w:val="22"/>
          <w:u w:val="single"/>
        </w:rPr>
        <w:t xml:space="preserve"> today </w:t>
      </w:r>
      <w:r>
        <w:rPr>
          <w:b w:val="0"/>
          <w:i w:val="0"/>
          <w:smallCaps w:val="0"/>
          <w:strike w:val="0"/>
          <w:sz w:val="22"/>
          <w:highlight w:val="cyan"/>
          <w:u w:val="single"/>
        </w:rPr>
        <w:t>is getting more expensive, but this is</w:t>
      </w:r>
      <w:r>
        <w:rPr>
          <w:b w:val="0"/>
          <w:i w:val="0"/>
          <w:smallCaps w:val="0"/>
          <w:strike w:val="0"/>
          <w:sz w:val="22"/>
          <w:u w:val="single"/>
        </w:rPr>
        <w:t xml:space="preserve"> generally </w:t>
      </w:r>
      <w:r>
        <w:rPr>
          <w:b w:val="0"/>
          <w:i w:val="0"/>
          <w:smallCaps w:val="0"/>
          <w:strike w:val="0"/>
          <w:sz w:val="22"/>
          <w:highlight w:val="cyan"/>
          <w:u w:val="single"/>
        </w:rPr>
        <w:t>okay during good times as access to capital is</w:t>
      </w:r>
      <w:r>
        <w:rPr>
          <w:b w:val="0"/>
          <w:i w:val="0"/>
          <w:smallCaps w:val="0"/>
          <w:strike w:val="0"/>
          <w:sz w:val="22"/>
          <w:u w:val="single"/>
        </w:rPr>
        <w:t xml:space="preserve"> more </w:t>
      </w:r>
      <w:r>
        <w:rPr>
          <w:b w:val="0"/>
          <w:i w:val="0"/>
          <w:smallCaps w:val="0"/>
          <w:strike w:val="0"/>
          <w:sz w:val="22"/>
          <w:highlight w:val="cyan"/>
          <w:u w:val="single"/>
        </w:rPr>
        <w:t>readily available</w:t>
      </w:r>
      <w:r>
        <w:rPr>
          <w:b w:val="0"/>
          <w:i w:val="0"/>
          <w:smallCaps w:val="0"/>
          <w:strike w:val="0"/>
          <w:sz w:val="22"/>
          <w:u w:val="single"/>
        </w:rPr>
        <w:t xml:space="preserve"> so smaller firms can still innovate successfully,"</w:t>
      </w:r>
      <w:r>
        <w:rPr>
          <w:b w:val="0"/>
          <w:i w:val="0"/>
          <w:smallCaps w:val="0"/>
          <w:strike w:val="0"/>
          <w:sz w:val="16"/>
          <w:u w:val="none"/>
        </w:rPr>
        <w:t xml:space="preserve"> says Anthony </w:t>
      </w:r>
      <w:r>
        <w:rPr>
          <w:b w:val="0"/>
          <w:i w:val="0"/>
          <w:smallCaps w:val="0"/>
          <w:strike w:val="0"/>
          <w:sz w:val="16"/>
          <w:u w:val="none"/>
        </w:rPr>
        <w:t>Durkacz</w:t>
      </w:r>
      <w:r>
        <w:rPr>
          <w:b w:val="0"/>
          <w:i w:val="0"/>
          <w:smallCaps w:val="0"/>
          <w:strike w:val="0"/>
          <w:sz w:val="16"/>
          <w:u w:val="none"/>
        </w:rPr>
        <w:t>, CEO of Nasdaq-listed FSD Pharma, "</w:t>
      </w:r>
      <w:r>
        <w:rPr>
          <w:b w:val="0"/>
          <w:i w:val="0"/>
          <w:smallCaps w:val="0"/>
          <w:strike w:val="0"/>
          <w:sz w:val="22"/>
          <w:highlight w:val="cyan"/>
          <w:u w:val="single"/>
        </w:rPr>
        <w:t>This</w:t>
      </w:r>
      <w:r>
        <w:rPr>
          <w:b w:val="0"/>
          <w:i w:val="0"/>
          <w:smallCaps w:val="0"/>
          <w:strike w:val="0"/>
          <w:sz w:val="22"/>
          <w:u w:val="single"/>
        </w:rPr>
        <w:t xml:space="preserve"> generally </w:t>
      </w:r>
      <w:r>
        <w:rPr>
          <w:b w:val="0"/>
          <w:i w:val="0"/>
          <w:smallCaps w:val="0"/>
          <w:strike w:val="0"/>
          <w:sz w:val="22"/>
          <w:highlight w:val="cyan"/>
          <w:u w:val="single"/>
        </w:rPr>
        <w:t>isn't the case during a recession</w:t>
      </w:r>
      <w:r>
        <w:rPr>
          <w:b w:val="0"/>
          <w:i w:val="0"/>
          <w:smallCaps w:val="0"/>
          <w:strike w:val="0"/>
          <w:sz w:val="22"/>
          <w:u w:val="single"/>
        </w:rPr>
        <w:t xml:space="preserve">, however, </w:t>
      </w:r>
      <w:r>
        <w:rPr>
          <w:b w:val="0"/>
          <w:i w:val="0"/>
          <w:smallCaps w:val="0"/>
          <w:strike w:val="0"/>
          <w:sz w:val="22"/>
          <w:highlight w:val="cyan"/>
          <w:u w:val="single"/>
        </w:rPr>
        <w:t>as investors</w:t>
      </w:r>
      <w:r>
        <w:rPr>
          <w:b w:val="0"/>
          <w:i w:val="0"/>
          <w:smallCaps w:val="0"/>
          <w:strike w:val="0"/>
          <w:sz w:val="22"/>
          <w:u w:val="single"/>
        </w:rPr>
        <w:t xml:space="preserve"> and lenders tend to </w:t>
      </w:r>
      <w:r>
        <w:rPr>
          <w:b w:val="0"/>
          <w:i w:val="0"/>
          <w:smallCaps w:val="0"/>
          <w:strike w:val="0"/>
          <w:sz w:val="22"/>
          <w:highlight w:val="cyan"/>
          <w:u w:val="single"/>
        </w:rPr>
        <w:t>take a more safety-first approach</w:t>
      </w:r>
      <w:r>
        <w:rPr>
          <w:b w:val="0"/>
          <w:i w:val="0"/>
          <w:smallCaps w:val="0"/>
          <w:strike w:val="0"/>
          <w:sz w:val="22"/>
          <w:u w:val="single"/>
        </w:rPr>
        <w:t xml:space="preserve">, which usually favors bigger firms with a proven track record and income already coming in." </w:t>
      </w:r>
      <w:r>
        <w:rPr>
          <w:b w:val="0"/>
          <w:i w:val="0"/>
          <w:smallCaps w:val="0"/>
          <w:strike w:val="0"/>
          <w:sz w:val="16"/>
          <w:u w:val="none"/>
        </w:rPr>
        <w:t xml:space="preserve">A similar outcome was seen via Harvard research, which looked at whether individuals wanted to work for startups or bigger firms during the Covid pandemic. Safer </w:t>
      </w:r>
      <w:r>
        <w:rPr>
          <w:b w:val="0"/>
          <w:i w:val="0"/>
          <w:smallCaps w:val="0"/>
          <w:strike w:val="0"/>
          <w:sz w:val="16"/>
          <w:u w:val="none"/>
        </w:rPr>
        <w:t>option</w:t>
      </w:r>
      <w:r>
        <w:rPr>
          <w:b w:val="0"/>
          <w:i w:val="0"/>
          <w:smallCaps w:val="0"/>
          <w:strike w:val="0"/>
          <w:sz w:val="16"/>
          <w:u w:val="none"/>
        </w:rPr>
        <w:t xml:space="preserve"> The </w:t>
      </w:r>
      <w:r>
        <w:rPr>
          <w:b w:val="0"/>
          <w:i w:val="0"/>
          <w:smallCaps w:val="0"/>
          <w:strike w:val="0"/>
          <w:sz w:val="22"/>
          <w:u w:val="single"/>
        </w:rPr>
        <w:t>researchers tracked job applicants</w:t>
      </w:r>
      <w:r>
        <w:rPr>
          <w:b w:val="0"/>
          <w:i w:val="0"/>
          <w:smallCaps w:val="0"/>
          <w:strike w:val="0"/>
          <w:sz w:val="16"/>
          <w:u w:val="none"/>
        </w:rPr>
        <w:t xml:space="preserve"> on the AngelList Talent website, which is a leading platform </w:t>
      </w:r>
      <w:r>
        <w:rPr>
          <w:b w:val="0"/>
          <w:i w:val="0"/>
          <w:smallCaps w:val="0"/>
          <w:strike w:val="0"/>
          <w:sz w:val="22"/>
          <w:u w:val="single"/>
        </w:rPr>
        <w:t xml:space="preserve">for startups to hire talent. The analysis revealed </w:t>
      </w:r>
      <w:r>
        <w:rPr>
          <w:b w:val="0"/>
          <w:i w:val="0"/>
          <w:smallCaps w:val="0"/>
          <w:strike w:val="0"/>
          <w:sz w:val="22"/>
          <w:highlight w:val="cyan"/>
          <w:u w:val="single"/>
        </w:rPr>
        <w:t>a distinct shift in job searchers towards large</w:t>
      </w:r>
      <w:r>
        <w:rPr>
          <w:b w:val="0"/>
          <w:i w:val="0"/>
          <w:smallCaps w:val="0"/>
          <w:strike w:val="0"/>
          <w:sz w:val="22"/>
          <w:u w:val="single"/>
        </w:rPr>
        <w:t xml:space="preserve">r </w:t>
      </w:r>
      <w:r>
        <w:rPr>
          <w:b w:val="0"/>
          <w:i w:val="0"/>
          <w:smallCaps w:val="0"/>
          <w:strike w:val="0"/>
          <w:sz w:val="22"/>
          <w:highlight w:val="cyan"/>
          <w:u w:val="single"/>
        </w:rPr>
        <w:t>companies after the</w:t>
      </w:r>
      <w:r>
        <w:rPr>
          <w:b w:val="0"/>
          <w:i w:val="0"/>
          <w:smallCaps w:val="0"/>
          <w:strike w:val="0"/>
          <w:sz w:val="22"/>
          <w:u w:val="single"/>
        </w:rPr>
        <w:t xml:space="preserve"> national </w:t>
      </w:r>
      <w:r>
        <w:rPr>
          <w:b w:val="0"/>
          <w:i w:val="0"/>
          <w:smallCaps w:val="0"/>
          <w:strike w:val="0"/>
          <w:sz w:val="22"/>
          <w:highlight w:val="cyan"/>
          <w:u w:val="single"/>
        </w:rPr>
        <w:t>state of emergency was</w:t>
      </w:r>
      <w:r>
        <w:rPr>
          <w:b w:val="0"/>
          <w:i w:val="0"/>
          <w:smallCaps w:val="0"/>
          <w:strike w:val="0"/>
          <w:sz w:val="22"/>
          <w:u w:val="single"/>
        </w:rPr>
        <w:t xml:space="preserve"> officially </w:t>
      </w:r>
      <w:r>
        <w:rPr>
          <w:b w:val="0"/>
          <w:i w:val="0"/>
          <w:smallCaps w:val="0"/>
          <w:strike w:val="0"/>
          <w:sz w:val="22"/>
          <w:highlight w:val="cyan"/>
          <w:u w:val="single"/>
        </w:rPr>
        <w:t>declared</w:t>
      </w:r>
      <w:r>
        <w:rPr>
          <w:b w:val="0"/>
          <w:i w:val="0"/>
          <w:smallCaps w:val="0"/>
          <w:strike w:val="0"/>
          <w:sz w:val="16"/>
          <w:u w:val="none"/>
        </w:rPr>
        <w:t xml:space="preserve"> by federal officials on the 13th of March. </w:t>
      </w:r>
      <w:r>
        <w:rPr>
          <w:b w:val="0"/>
          <w:i w:val="0"/>
          <w:smallCaps w:val="0"/>
          <w:strike w:val="0"/>
          <w:sz w:val="22"/>
          <w:highlight w:val="cyan"/>
          <w:u w:val="single"/>
        </w:rPr>
        <w:t>This flight</w:t>
      </w:r>
      <w:r>
        <w:rPr>
          <w:b w:val="0"/>
          <w:i w:val="0"/>
          <w:smallCaps w:val="0"/>
          <w:strike w:val="0"/>
          <w:sz w:val="22"/>
          <w:u w:val="single"/>
        </w:rPr>
        <w:t xml:space="preserve"> towards larger firms </w:t>
      </w:r>
      <w:r>
        <w:rPr>
          <w:b w:val="0"/>
          <w:i w:val="0"/>
          <w:smallCaps w:val="0"/>
          <w:strike w:val="0"/>
          <w:sz w:val="22"/>
          <w:highlight w:val="cyan"/>
          <w:u w:val="single"/>
        </w:rPr>
        <w:t xml:space="preserve">was </w:t>
      </w:r>
      <w:r>
        <w:rPr>
          <w:b w:val="0"/>
          <w:i w:val="0"/>
          <w:smallCaps w:val="0"/>
          <w:strike w:val="0"/>
          <w:sz w:val="22"/>
          <w:u w:val="single"/>
        </w:rPr>
        <w:t xml:space="preserve">especially </w:t>
      </w:r>
      <w:r>
        <w:rPr>
          <w:b w:val="0"/>
          <w:i w:val="0"/>
          <w:smallCaps w:val="0"/>
          <w:strike w:val="0"/>
          <w:sz w:val="22"/>
          <w:highlight w:val="cyan"/>
          <w:u w:val="single"/>
        </w:rPr>
        <w:t>pronounced among high</w:t>
      </w:r>
      <w:r>
        <w:rPr>
          <w:b w:val="0"/>
          <w:i w:val="0"/>
          <w:smallCaps w:val="0"/>
          <w:strike w:val="0"/>
          <w:sz w:val="22"/>
          <w:u w:val="single"/>
        </w:rPr>
        <w:t>er-</w:t>
      </w:r>
      <w:r>
        <w:rPr>
          <w:b w:val="0"/>
          <w:i w:val="0"/>
          <w:smallCaps w:val="0"/>
          <w:strike w:val="0"/>
          <w:sz w:val="22"/>
          <w:highlight w:val="cyan"/>
          <w:u w:val="single"/>
        </w:rPr>
        <w:t>quality</w:t>
      </w:r>
      <w:r>
        <w:rPr>
          <w:b w:val="0"/>
          <w:i w:val="0"/>
          <w:smallCaps w:val="0"/>
          <w:strike w:val="0"/>
          <w:sz w:val="22"/>
          <w:u w:val="single"/>
        </w:rPr>
        <w:t xml:space="preserve"> and more experienced </w:t>
      </w:r>
      <w:r>
        <w:rPr>
          <w:b w:val="0"/>
          <w:i w:val="0"/>
          <w:smallCaps w:val="0"/>
          <w:strike w:val="0"/>
          <w:sz w:val="22"/>
          <w:highlight w:val="cyan"/>
          <w:u w:val="single"/>
        </w:rPr>
        <w:t>talent</w:t>
      </w:r>
      <w:r>
        <w:rPr>
          <w:b w:val="0"/>
          <w:i w:val="0"/>
          <w:smallCaps w:val="0"/>
          <w:strike w:val="0"/>
          <w:sz w:val="22"/>
          <w:u w:val="single"/>
        </w:rPr>
        <w:t xml:space="preserve">, thus </w:t>
      </w:r>
      <w:r>
        <w:rPr>
          <w:b w:val="0"/>
          <w:i w:val="0"/>
          <w:smallCaps w:val="0"/>
          <w:strike w:val="0"/>
          <w:sz w:val="22"/>
          <w:highlight w:val="cyan"/>
          <w:u w:val="single"/>
        </w:rPr>
        <w:t xml:space="preserve">leaving startups with </w:t>
      </w:r>
      <w:r>
        <w:rPr>
          <w:b w:val="0"/>
          <w:i w:val="0"/>
          <w:smallCaps w:val="0"/>
          <w:strike w:val="0"/>
          <w:sz w:val="22"/>
          <w:u w:val="single"/>
        </w:rPr>
        <w:t xml:space="preserve">a </w:t>
      </w:r>
      <w:r>
        <w:rPr>
          <w:b w:val="0"/>
          <w:i w:val="0"/>
          <w:smallCaps w:val="0"/>
          <w:strike w:val="0"/>
          <w:sz w:val="22"/>
          <w:highlight w:val="cyan"/>
          <w:u w:val="single"/>
        </w:rPr>
        <w:t>smaller and lower-quality</w:t>
      </w:r>
      <w:r>
        <w:rPr>
          <w:b w:val="0"/>
          <w:i w:val="0"/>
          <w:smallCaps w:val="0"/>
          <w:strike w:val="0"/>
          <w:sz w:val="22"/>
          <w:u w:val="single"/>
        </w:rPr>
        <w:t xml:space="preserve"> pool of </w:t>
      </w:r>
      <w:r>
        <w:rPr>
          <w:b w:val="0"/>
          <w:i w:val="0"/>
          <w:smallCaps w:val="0"/>
          <w:strike w:val="0"/>
          <w:sz w:val="22"/>
          <w:highlight w:val="cyan"/>
          <w:u w:val="single"/>
        </w:rPr>
        <w:t>talent</w:t>
      </w:r>
      <w:r>
        <w:rPr>
          <w:b w:val="0"/>
          <w:i w:val="0"/>
          <w:smallCaps w:val="0"/>
          <w:strike w:val="0"/>
          <w:sz w:val="22"/>
          <w:u w:val="single"/>
        </w:rPr>
        <w:t xml:space="preserve"> to pick from</w:t>
      </w:r>
      <w:r>
        <w:rPr>
          <w:b w:val="0"/>
          <w:i w:val="0"/>
          <w:smallCaps w:val="0"/>
          <w:strike w:val="0"/>
          <w:sz w:val="16"/>
          <w:u w:val="none"/>
        </w:rPr>
        <w:t>. It’s a phenomenon that the researchers believe has profound implications.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