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Requiring sellers to have a business license would get marketplaces out of liability with no cost to anyone</w:t>
      </w:r>
    </w:p>
    <w:p>
      <w:pPr>
        <w:spacing w:after="80"/>
      </w:pPr>
      <w:r>
        <w:rPr>
          <w:b/>
          <w:i w:val="0"/>
          <w:smallCaps w:val="0"/>
          <w:strike w:val="0"/>
          <w:sz w:val="26"/>
          <w:u w:val="none"/>
        </w:rPr>
        <w:t>El-Azzi 23</w:t>
      </w:r>
      <w:r>
        <w:rPr>
          <w:b w:val="0"/>
          <w:i w:val="0"/>
          <w:smallCaps w:val="0"/>
          <w:strike w:val="0"/>
          <w:u w:val="none"/>
        </w:rPr>
        <w:t>, J.D. 2023, University of Houston Law Center. Texas bar licensed and currently practicing law in Houston, “VERIFICATION OF THIRD-PARTY ONLINE MARKETPLACE SELLERS: PROTECTING CONSUMERS AGAINST COUNTERFEITS,” 2023, Nexis UNI, Accessed: 6/29/2024, //BVN C</w:t>
      </w:r>
    </w:p>
    <w:p>
      <w:pPr>
        <w:spacing w:after="60"/>
      </w:pPr>
      <w:r>
        <w:rPr>
          <w:b w:val="0"/>
          <w:i w:val="0"/>
          <w:smallCaps w:val="0"/>
          <w:strike w:val="0"/>
          <w:sz w:val="16"/>
          <w:u w:val="none"/>
        </w:rPr>
        <w:t xml:space="preserve">The INFORM Act requires marketplaces to verify only those sellers who qualify as "high volume" sellers, those who enter into at least 200 sales transactions in a 12-month period with a minimum total of $5,000.157 To ensure that consumers do not fall victim to sellers with new accounts or who have yet to meet the [*234] minimum sale requirements, marketplaces should require all third-party sellers (not just "high volume" sellers) to provide some proof of identification when the seller creates their marketplace account. </w:t>
      </w:r>
      <w:r>
        <w:rPr>
          <w:b w:val="0"/>
          <w:i w:val="0"/>
          <w:smallCaps w:val="0"/>
          <w:strike w:val="0"/>
          <w:sz w:val="22"/>
          <w:u w:val="single"/>
        </w:rPr>
        <w:t xml:space="preserve">To ensure legitimacy, </w:t>
      </w:r>
      <w:r>
        <w:rPr>
          <w:b w:val="0"/>
          <w:i w:val="0"/>
          <w:smallCaps w:val="0"/>
          <w:strike w:val="0"/>
          <w:sz w:val="22"/>
          <w:highlight w:val="cyan"/>
          <w:u w:val="single"/>
        </w:rPr>
        <w:t>marketplaces should require sellers to provide a business tax ID or business license number</w:t>
      </w:r>
      <w:r>
        <w:rPr>
          <w:b w:val="0"/>
          <w:i w:val="0"/>
          <w:smallCaps w:val="0"/>
          <w:strike w:val="0"/>
          <w:sz w:val="22"/>
          <w:u w:val="single"/>
        </w:rPr>
        <w:t xml:space="preserve"> as part of the seller registration process</w:t>
      </w:r>
      <w:r>
        <w:rPr>
          <w:b w:val="0"/>
          <w:i w:val="0"/>
          <w:smallCaps w:val="0"/>
          <w:strike w:val="0"/>
          <w:sz w:val="16"/>
          <w:u w:val="none"/>
        </w:rPr>
        <w:t xml:space="preserve">.158 </w:t>
      </w:r>
      <w:r>
        <w:rPr>
          <w:b w:val="0"/>
          <w:i w:val="0"/>
          <w:smallCaps w:val="0"/>
          <w:strike w:val="0"/>
          <w:sz w:val="22"/>
          <w:highlight w:val="cyan"/>
          <w:u w:val="single"/>
        </w:rPr>
        <w:t>Requiring a business license</w:t>
      </w:r>
      <w:r>
        <w:rPr>
          <w:b w:val="0"/>
          <w:i w:val="0"/>
          <w:smallCaps w:val="0"/>
          <w:strike w:val="0"/>
          <w:sz w:val="22"/>
          <w:u w:val="single"/>
        </w:rPr>
        <w:t xml:space="preserve"> or business tax ID </w:t>
      </w:r>
      <w:r>
        <w:rPr>
          <w:b w:val="0"/>
          <w:i w:val="0"/>
          <w:smallCaps w:val="0"/>
          <w:strike w:val="0"/>
          <w:sz w:val="22"/>
          <w:highlight w:val="cyan"/>
          <w:u w:val="single"/>
        </w:rPr>
        <w:t>would add a</w:t>
      </w:r>
      <w:r>
        <w:rPr>
          <w:b w:val="0"/>
          <w:i w:val="0"/>
          <w:smallCaps w:val="0"/>
          <w:strike w:val="0"/>
          <w:sz w:val="22"/>
          <w:u w:val="single"/>
        </w:rPr>
        <w:t xml:space="preserve">n extra </w:t>
      </w:r>
      <w:r>
        <w:rPr>
          <w:b w:val="0"/>
          <w:i w:val="0"/>
          <w:smallCaps w:val="0"/>
          <w:strike w:val="0"/>
          <w:sz w:val="22"/>
          <w:highlight w:val="cyan"/>
          <w:u w:val="single"/>
        </w:rPr>
        <w:t>step easily met by current,</w:t>
      </w:r>
      <w:r>
        <w:rPr>
          <w:b w:val="0"/>
          <w:i w:val="0"/>
          <w:smallCaps w:val="0"/>
          <w:strike w:val="0"/>
          <w:sz w:val="22"/>
          <w:u w:val="single"/>
        </w:rPr>
        <w:t xml:space="preserve"> legitimate business </w:t>
      </w:r>
      <w:r>
        <w:rPr>
          <w:b w:val="0"/>
          <w:i w:val="0"/>
          <w:smallCaps w:val="0"/>
          <w:strike w:val="0"/>
          <w:sz w:val="22"/>
          <w:highlight w:val="cyan"/>
          <w:u w:val="single"/>
        </w:rPr>
        <w:t>owners, and registering a new business is</w:t>
      </w:r>
      <w:r>
        <w:rPr>
          <w:b w:val="0"/>
          <w:i w:val="0"/>
          <w:smallCaps w:val="0"/>
          <w:strike w:val="0"/>
          <w:sz w:val="22"/>
          <w:u w:val="single"/>
        </w:rPr>
        <w:t xml:space="preserve"> relatively </w:t>
      </w:r>
      <w:r>
        <w:rPr>
          <w:b w:val="0"/>
          <w:i w:val="0"/>
          <w:smallCaps w:val="0"/>
          <w:strike w:val="0"/>
          <w:sz w:val="22"/>
          <w:highlight w:val="cyan"/>
          <w:u w:val="single"/>
        </w:rPr>
        <w:t>simple and inexpensive</w:t>
      </w:r>
      <w:r>
        <w:rPr>
          <w:b w:val="0"/>
          <w:i w:val="0"/>
          <w:smallCaps w:val="0"/>
          <w:strike w:val="0"/>
          <w:sz w:val="16"/>
          <w:u w:val="none"/>
        </w:rPr>
        <w:t xml:space="preserve">.159 </w:t>
      </w:r>
      <w:r>
        <w:rPr>
          <w:b w:val="0"/>
          <w:i w:val="0"/>
          <w:smallCaps w:val="0"/>
          <w:strike w:val="0"/>
          <w:sz w:val="22"/>
          <w:u w:val="single"/>
        </w:rPr>
        <w:t>Opponents of this</w:t>
      </w:r>
      <w:r>
        <w:rPr>
          <w:b w:val="0"/>
          <w:i w:val="0"/>
          <w:smallCaps w:val="0"/>
          <w:strike w:val="0"/>
          <w:sz w:val="16"/>
          <w:u w:val="none"/>
        </w:rPr>
        <w:t xml:space="preserve"> requirement </w:t>
      </w:r>
      <w:r>
        <w:rPr>
          <w:b w:val="0"/>
          <w:i w:val="0"/>
          <w:smallCaps w:val="0"/>
          <w:strike w:val="0"/>
          <w:sz w:val="22"/>
          <w:u w:val="single"/>
        </w:rPr>
        <w:t>argue</w:t>
      </w:r>
      <w:r>
        <w:rPr>
          <w:b w:val="0"/>
          <w:i w:val="0"/>
          <w:smallCaps w:val="0"/>
          <w:strike w:val="0"/>
          <w:sz w:val="16"/>
          <w:u w:val="none"/>
        </w:rPr>
        <w:t xml:space="preserve"> that </w:t>
      </w:r>
      <w:r>
        <w:rPr>
          <w:b w:val="0"/>
          <w:i w:val="0"/>
          <w:smallCaps w:val="0"/>
          <w:strike w:val="0"/>
          <w:sz w:val="22"/>
          <w:u w:val="single"/>
        </w:rPr>
        <w:t>the beauty of the online marketplace is that it allows any</w:t>
      </w:r>
      <w:r>
        <w:rPr>
          <w:b w:val="0"/>
          <w:i w:val="0"/>
          <w:smallCaps w:val="0"/>
          <w:strike w:val="0"/>
          <w:sz w:val="16"/>
          <w:u w:val="none"/>
        </w:rPr>
        <w:t xml:space="preserve"> enterprising </w:t>
      </w:r>
      <w:r>
        <w:rPr>
          <w:b w:val="0"/>
          <w:i w:val="0"/>
          <w:smallCaps w:val="0"/>
          <w:strike w:val="0"/>
          <w:sz w:val="22"/>
          <w:u w:val="single"/>
        </w:rPr>
        <w:t>individual to participate</w:t>
      </w:r>
      <w:r>
        <w:rPr>
          <w:b w:val="0"/>
          <w:i w:val="0"/>
          <w:smallCaps w:val="0"/>
          <w:strike w:val="0"/>
          <w:sz w:val="16"/>
          <w:u w:val="none"/>
        </w:rPr>
        <w:t xml:space="preserve"> and sell their wares, </w:t>
      </w:r>
      <w:r>
        <w:rPr>
          <w:b w:val="0"/>
          <w:i w:val="0"/>
          <w:smallCaps w:val="0"/>
          <w:strike w:val="0"/>
          <w:sz w:val="22"/>
          <w:u w:val="single"/>
        </w:rPr>
        <w:t>and</w:t>
      </w:r>
      <w:r>
        <w:rPr>
          <w:b w:val="0"/>
          <w:i w:val="0"/>
          <w:smallCaps w:val="0"/>
          <w:strike w:val="0"/>
          <w:sz w:val="16"/>
          <w:u w:val="none"/>
        </w:rPr>
        <w:t xml:space="preserve"> by requiring a business license, </w:t>
      </w:r>
      <w:r>
        <w:rPr>
          <w:b w:val="0"/>
          <w:i w:val="0"/>
          <w:smallCaps w:val="0"/>
          <w:strike w:val="0"/>
          <w:sz w:val="22"/>
          <w:u w:val="single"/>
        </w:rPr>
        <w:t>the government is limiting who can sell</w:t>
      </w:r>
      <w:r>
        <w:rPr>
          <w:b w:val="0"/>
          <w:i w:val="0"/>
          <w:smallCaps w:val="0"/>
          <w:strike w:val="0"/>
          <w:sz w:val="16"/>
          <w:u w:val="none"/>
        </w:rPr>
        <w:t xml:space="preserve">.160 </w:t>
      </w:r>
      <w:r>
        <w:rPr>
          <w:b w:val="0"/>
          <w:i w:val="0"/>
          <w:smallCaps w:val="0"/>
          <w:strike w:val="0"/>
          <w:sz w:val="22"/>
          <w:u w:val="single"/>
        </w:rPr>
        <w:t xml:space="preserve">This argument ignores the fact that both </w:t>
      </w:r>
      <w:r>
        <w:rPr>
          <w:b w:val="0"/>
          <w:i w:val="0"/>
          <w:smallCaps w:val="0"/>
          <w:strike w:val="0"/>
          <w:sz w:val="22"/>
          <w:highlight w:val="cyan"/>
          <w:u w:val="single"/>
        </w:rPr>
        <w:t xml:space="preserve">brick-and-mortar retailers, as well as online </w:t>
      </w:r>
      <w:r>
        <w:rPr>
          <w:b w:val="0"/>
          <w:i w:val="0"/>
          <w:smallCaps w:val="0"/>
          <w:strike w:val="0"/>
          <w:sz w:val="22"/>
          <w:u w:val="single"/>
        </w:rPr>
        <w:t xml:space="preserve">store </w:t>
      </w:r>
      <w:r>
        <w:rPr>
          <w:b w:val="0"/>
          <w:i w:val="0"/>
          <w:smallCaps w:val="0"/>
          <w:strike w:val="0"/>
          <w:sz w:val="22"/>
          <w:highlight w:val="cyan"/>
          <w:u w:val="single"/>
        </w:rPr>
        <w:t>retailers, must possess a</w:t>
      </w:r>
      <w:r>
        <w:rPr>
          <w:b w:val="0"/>
          <w:i w:val="0"/>
          <w:smallCaps w:val="0"/>
          <w:strike w:val="0"/>
          <w:sz w:val="22"/>
          <w:u w:val="single"/>
        </w:rPr>
        <w:t xml:space="preserve"> valid business </w:t>
      </w:r>
      <w:r>
        <w:rPr>
          <w:b w:val="0"/>
          <w:i w:val="0"/>
          <w:smallCaps w:val="0"/>
          <w:strike w:val="0"/>
          <w:sz w:val="22"/>
          <w:highlight w:val="cyan"/>
          <w:u w:val="single"/>
        </w:rPr>
        <w:t>license. Why should</w:t>
      </w:r>
      <w:r>
        <w:rPr>
          <w:b w:val="0"/>
          <w:i w:val="0"/>
          <w:smallCaps w:val="0"/>
          <w:strike w:val="0"/>
          <w:sz w:val="22"/>
          <w:u w:val="single"/>
        </w:rPr>
        <w:t xml:space="preserve"> a seller </w:t>
      </w:r>
      <w:r>
        <w:rPr>
          <w:b w:val="0"/>
          <w:i w:val="0"/>
          <w:smallCaps w:val="0"/>
          <w:strike w:val="0"/>
          <w:sz w:val="22"/>
          <w:u w:val="single"/>
        </w:rPr>
        <w:t>on</w:t>
      </w:r>
      <w:r>
        <w:rPr>
          <w:b w:val="0"/>
          <w:i w:val="0"/>
          <w:smallCaps w:val="0"/>
          <w:strike w:val="0"/>
          <w:sz w:val="22"/>
          <w:u w:val="single"/>
        </w:rPr>
        <w:t xml:space="preserve"> a </w:t>
      </w:r>
      <w:r>
        <w:rPr>
          <w:b w:val="0"/>
          <w:i w:val="0"/>
          <w:smallCaps w:val="0"/>
          <w:strike w:val="0"/>
          <w:sz w:val="22"/>
          <w:highlight w:val="cyan"/>
          <w:u w:val="single"/>
        </w:rPr>
        <w:t>virtual</w:t>
      </w:r>
      <w:r>
        <w:rPr>
          <w:b w:val="0"/>
          <w:i w:val="0"/>
          <w:smallCaps w:val="0"/>
          <w:strike w:val="0"/>
          <w:sz w:val="22"/>
          <w:u w:val="single"/>
        </w:rPr>
        <w:t xml:space="preserve"> marketplace </w:t>
      </w:r>
      <w:r>
        <w:rPr>
          <w:b w:val="0"/>
          <w:i w:val="0"/>
          <w:smallCaps w:val="0"/>
          <w:strike w:val="0"/>
          <w:sz w:val="22"/>
          <w:highlight w:val="cyan"/>
          <w:u w:val="single"/>
        </w:rPr>
        <w:t>be held to a different standard?</w:t>
      </w:r>
      <w:r>
        <w:rPr>
          <w:b w:val="0"/>
          <w:i w:val="0"/>
          <w:smallCaps w:val="0"/>
          <w:strike w:val="0"/>
          <w:sz w:val="16"/>
          <w:u w:val="none"/>
        </w:rPr>
        <w:t xml:space="preserve"> Admittedly, there is still a risk of sellers creating a false business and disguising themselves as a new, valid business entity to "circumvent [the] vetting process."161 Assuring that seller accounts are accurate and trustworthy requires ongoing verification and auditing of seller accounts to ensure compliance.162 This is a best practice that many marketplaces currently implement and the INFORM Act now requires.163 </w:t>
      </w:r>
      <w:r>
        <w:rPr>
          <w:b w:val="0"/>
          <w:i w:val="0"/>
          <w:smallCaps w:val="0"/>
          <w:strike w:val="0"/>
          <w:sz w:val="22"/>
          <w:u w:val="single"/>
        </w:rPr>
        <w:t>Requiring a business license or business tax ID for all sellers would ensure an extra layer of identity verification during the licensing process and add an extra deterrent to those who are looking for an easy way to access the market to sell fake goods</w:t>
      </w:r>
      <w:r>
        <w:rPr>
          <w:b w:val="0"/>
          <w:i w:val="0"/>
          <w:smallCaps w:val="0"/>
          <w:strike w:val="0"/>
          <w:sz w:val="16"/>
          <w:u w:val="none"/>
        </w:rPr>
        <w:t>.</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