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Proactive counterfeit protection easily implemented </w:t>
      </w:r>
      <w:r>
        <w:rPr>
          <w:b/>
          <w:i w:val="0"/>
          <w:smallCaps w:val="0"/>
          <w:strike w:val="0"/>
          <w:sz w:val="26"/>
          <w:u w:val="none"/>
        </w:rPr>
        <w:t xml:space="preserve">without shaking business owner confidence - </w:t>
      </w:r>
      <w:r>
        <w:rPr>
          <w:b/>
          <w:i w:val="0"/>
          <w:smallCaps w:val="0"/>
          <w:strike w:val="0"/>
          <w:sz w:val="26"/>
          <w:u w:val="none"/>
        </w:rPr>
        <w:t xml:space="preserve">Alibaba </w:t>
      </w:r>
      <w:r>
        <w:rPr>
          <w:b/>
          <w:i w:val="0"/>
          <w:smallCaps w:val="0"/>
          <w:strike w:val="0"/>
          <w:sz w:val="26"/>
          <w:u w:val="none"/>
        </w:rPr>
        <w:t>example proves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Sun 18,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Jungong</w:t>
      </w:r>
      <w:r>
        <w:rPr>
          <w:b w:val="0"/>
          <w:i w:val="0"/>
          <w:smallCaps w:val="0"/>
          <w:strike w:val="0"/>
          <w:u w:val="none"/>
        </w:rPr>
        <w:t xml:space="preserve"> Sun is the Director of the Alibaba Intellectual Property Research Institute and Vice-President of the Alibaba Group, “Intellectual property and e-commerce: Alibaba’s perspective,” 9/x/2018, https://www.wipo.int/wipo_magazine/en/2018/05/article_0004.html //BVN 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Alibaba spearheads a new model for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protection of intellectual property (IP) rights in today’s innovation-driven and increasingly knowledge-based global economy is an important consideration for policymakers and businesses around the world.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protection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become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central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 for online retailers, including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Alibaba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Group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has had IP protection in its </w:t>
      </w:r>
      <w:r>
        <w:rPr>
          <w:b w:val="0"/>
          <w:i w:val="0"/>
          <w:smallCaps w:val="0"/>
          <w:strike w:val="0"/>
          <w:sz w:val="22"/>
          <w:u w:val="single"/>
        </w:rPr>
        <w:t>sights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since it began operating. </w:t>
      </w:r>
      <w:r>
        <w:rPr>
          <w:b w:val="0"/>
          <w:i w:val="0"/>
          <w:smallCaps w:val="0"/>
          <w:strike w:val="0"/>
          <w:sz w:val="22"/>
          <w:u w:val="single"/>
        </w:rPr>
        <w:t>In an attempt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tackle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proliferation of </w:t>
      </w:r>
      <w:r>
        <w:rPr>
          <w:b w:val="0"/>
          <w:i w:val="0"/>
          <w:smallCaps w:val="0"/>
          <w:strike w:val="0"/>
          <w:sz w:val="22"/>
          <w:u w:val="single"/>
        </w:rPr>
        <w:t>counterfeit products more effectively, and the growing number of related complaints, many on-line retailers have set about building user-friendly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internal governance </w:t>
      </w:r>
      <w:r>
        <w:rPr>
          <w:b w:val="0"/>
          <w:i w:val="0"/>
          <w:smallCaps w:val="0"/>
          <w:strike w:val="0"/>
          <w:sz w:val="22"/>
          <w:u w:val="single"/>
        </w:rPr>
        <w:t>systems that support the protection of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their reputation as socially responsible corporate citizens.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Alibaba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Group,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through experimentation,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pioneered the development of a</w:t>
      </w:r>
      <w:r>
        <w:rPr>
          <w:b w:val="0"/>
          <w:i w:val="0"/>
          <w:smallCaps w:val="0"/>
          <w:strike w:val="0"/>
          <w:sz w:val="22"/>
          <w:u w:val="single"/>
        </w:rPr>
        <w:t>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ever-more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sophisticated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effective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protection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system. Using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advanced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computing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technologies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data, Alibaba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’s Platform Governance Department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crafted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rolled 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 effective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 for spotting and disciplining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offers involving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its platforms.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Alibaba’s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governance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model is built around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proactive monitoring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 effective IP rights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infringement notification system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so-called Alibaba Model for IPR protection in e-commerce is governed by technology, innovative business practice and the law. Using technology to improve online governance </w:t>
      </w:r>
      <w:r>
        <w:rPr>
          <w:b w:val="0"/>
          <w:i w:val="0"/>
          <w:smallCaps w:val="0"/>
          <w:strike w:val="0"/>
          <w:sz w:val="22"/>
          <w:u w:val="single"/>
        </w:rPr>
        <w:t>Alibaba is harnessing various advanced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tackle online counterfeiting and piracy. To identify counterfeit </w:t>
      </w:r>
      <w:r>
        <w:rPr>
          <w:b w:val="0"/>
          <w:i w:val="0"/>
          <w:smallCaps w:val="0"/>
          <w:strike w:val="0"/>
          <w:sz w:val="22"/>
          <w:u w:val="single"/>
        </w:rPr>
        <w:t>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uses fake product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identification modelling, image recognition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techniques, semantic recognition algorithms, product information databases, real-time interception systems and data collaboration platforms.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Thanks to its algorithms,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every day </w:t>
      </w:r>
      <w:r>
        <w:rPr>
          <w:b w:val="0"/>
          <w:i w:val="0"/>
          <w:smallCaps w:val="0"/>
          <w:strike w:val="0"/>
          <w:sz w:val="22"/>
          <w:u w:val="single"/>
        </w:rPr>
        <w:t>Alibaba identifies up to 600 million product images with an accuracy rate of 97.6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Using these sophisticated technologies,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 97 percent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suspected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infringing goods are removed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Alibaba platforms as soon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they are posted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2017, </w:t>
      </w:r>
      <w:r>
        <w:rPr>
          <w:b w:val="0"/>
          <w:i w:val="0"/>
          <w:smallCaps w:val="0"/>
          <w:strike w:val="0"/>
          <w:sz w:val="22"/>
          <w:u w:val="single"/>
        </w:rPr>
        <w:t>twenty-seven times more goods were removed from Alibaba platforms using these technologies than were removed with takedown notices issued by IP rights holders.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