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 affirm the 1AC minus their use of the term “intellectual fugitivity”.</w:t>
      </w:r>
    </w:p>
    <w:p>
      <w:pPr>
        <w:spacing w:after="80"/>
      </w:pPr>
      <w:r>
        <w:rPr>
          <w:b/>
          <w:i w:val="0"/>
          <w:smallCaps w:val="0"/>
          <w:strike w:val="0"/>
          <w:sz w:val="26"/>
          <w:u w:val="none"/>
        </w:rPr>
        <w:t>NPS 22</w:t>
      </w:r>
      <w:r>
        <w:rPr>
          <w:b w:val="0"/>
          <w:i w:val="0"/>
          <w:smallCaps w:val="0"/>
          <w:strike w:val="0"/>
          <w:sz w:val="16"/>
          <w:u w:val="none"/>
        </w:rPr>
        <w:t>(US National Park Service. “Language of Enslavement – Fredrick Douglas”, Published 7/2/2022. Accessed 7/18/2024)//jliu</w:t>
      </w:r>
    </w:p>
    <w:p>
      <w:pPr>
        <w:spacing w:after="60"/>
      </w:pPr>
      <w:r>
        <w:rPr>
          <w:b w:val="0"/>
          <w:i w:val="0"/>
          <w:smallCaps w:val="0"/>
          <w:strike w:val="0"/>
          <w:sz w:val="16"/>
          <w:u w:val="none"/>
        </w:rPr>
        <w:t>We often</w:t>
      </w:r>
      <w:r>
        <w:rPr>
          <w:b w:val="0"/>
          <w:i w:val="0"/>
          <w:smallCaps w:val="0"/>
          <w:strike w:val="0"/>
          <w:sz w:val="16"/>
          <w:u w:val="single"/>
        </w:rPr>
        <w:t xml:space="preserve"> </w:t>
      </w:r>
      <w:r>
        <w:rPr>
          <w:b w:val="0"/>
          <w:i w:val="0"/>
          <w:smallCaps w:val="0"/>
          <w:strike w:val="0"/>
          <w:u w:val="single"/>
        </w:rPr>
        <w:t xml:space="preserve">hear of the Runaway Slave, or </w:t>
      </w:r>
      <w:r>
        <w:rPr>
          <w:b w:val="0"/>
          <w:i w:val="0"/>
          <w:smallCaps w:val="0"/>
          <w:strike w:val="0"/>
          <w:highlight w:val="green"/>
          <w:u w:val="single"/>
        </w:rPr>
        <w:t>the Fugitive</w:t>
      </w:r>
      <w:r>
        <w:rPr>
          <w:b w:val="0"/>
          <w:i w:val="0"/>
          <w:smallCaps w:val="0"/>
          <w:strike w:val="0"/>
          <w:u w:val="single"/>
        </w:rPr>
        <w:t xml:space="preserve"> Slave. Runaway, fugitive, or escapee </w:t>
      </w:r>
      <w:r>
        <w:rPr>
          <w:b w:val="0"/>
          <w:i w:val="0"/>
          <w:smallCaps w:val="0"/>
          <w:strike w:val="0"/>
          <w:highlight w:val="green"/>
          <w:u w:val="single"/>
        </w:rPr>
        <w:t>suggests something wrong is happening</w:t>
      </w:r>
      <w:r>
        <w:rPr>
          <w:b w:val="0"/>
          <w:i w:val="0"/>
          <w:smallCaps w:val="0"/>
          <w:strike w:val="0"/>
          <w:u w:val="single"/>
        </w:rPr>
        <w:t xml:space="preserve">, and often </w:t>
      </w:r>
      <w:r>
        <w:rPr>
          <w:b w:val="0"/>
          <w:i w:val="0"/>
          <w:smallCaps w:val="0"/>
          <w:strike w:val="0"/>
          <w:highlight w:val="green"/>
          <w:u w:val="single"/>
        </w:rPr>
        <w:t>evokes criminal</w:t>
      </w:r>
      <w:r>
        <w:rPr>
          <w:b w:val="0"/>
          <w:i w:val="0"/>
          <w:smallCaps w:val="0"/>
          <w:strike w:val="0"/>
          <w:u w:val="single"/>
        </w:rPr>
        <w:t xml:space="preserve"> </w:t>
      </w:r>
      <w:r>
        <w:rPr>
          <w:b w:val="0"/>
          <w:i w:val="0"/>
          <w:smallCaps w:val="0"/>
          <w:strike w:val="0"/>
          <w:highlight w:val="green"/>
          <w:u w:val="single"/>
        </w:rPr>
        <w:t>imagery</w:t>
      </w:r>
      <w:r>
        <w:rPr>
          <w:b w:val="0"/>
          <w:i w:val="0"/>
          <w:smallCaps w:val="0"/>
          <w:strike w:val="0"/>
          <w:u w:val="single"/>
        </w:rPr>
        <w:t xml:space="preserve">. This language was </w:t>
      </w:r>
      <w:r>
        <w:rPr>
          <w:b w:val="0"/>
          <w:i w:val="0"/>
          <w:smallCaps w:val="0"/>
          <w:strike w:val="0"/>
          <w:highlight w:val="green"/>
          <w:u w:val="single"/>
        </w:rPr>
        <w:t>significant in establishing</w:t>
      </w:r>
      <w:r>
        <w:rPr>
          <w:b w:val="0"/>
          <w:i w:val="0"/>
          <w:smallCaps w:val="0"/>
          <w:strike w:val="0"/>
          <w:u w:val="single"/>
        </w:rPr>
        <w:t xml:space="preserve"> that </w:t>
      </w:r>
      <w:r>
        <w:rPr>
          <w:b w:val="0"/>
          <w:i w:val="0"/>
          <w:smallCaps w:val="0"/>
          <w:strike w:val="0"/>
          <w:highlight w:val="green"/>
          <w:u w:val="single"/>
        </w:rPr>
        <w:t>the law was on the side of the enslavers</w:t>
      </w:r>
      <w:r>
        <w:rPr>
          <w:b w:val="0"/>
          <w:i w:val="0"/>
          <w:smallCaps w:val="0"/>
          <w:strike w:val="0"/>
          <w:u w:val="single"/>
        </w:rPr>
        <w:t xml:space="preserve"> – which it was. Rather than emphasizing the power of the enslavers, </w:t>
      </w:r>
      <w:r>
        <w:rPr>
          <w:b w:val="0"/>
          <w:i w:val="0"/>
          <w:smallCaps w:val="0"/>
          <w:strike w:val="0"/>
          <w:highlight w:val="green"/>
          <w:u w:val="single"/>
        </w:rPr>
        <w:t>why not prioritize</w:t>
      </w:r>
      <w:r>
        <w:rPr>
          <w:b w:val="0"/>
          <w:i w:val="0"/>
          <w:smallCaps w:val="0"/>
          <w:strike w:val="0"/>
          <w:u w:val="single"/>
        </w:rPr>
        <w:t xml:space="preserve"> the bravery of the individual wanting a better life? </w:t>
      </w:r>
      <w:r>
        <w:rPr>
          <w:b w:val="0"/>
          <w:i w:val="0"/>
          <w:smallCaps w:val="0"/>
          <w:strike w:val="0"/>
          <w:sz w:val="16"/>
          <w:u w:val="none"/>
        </w:rPr>
        <w:t xml:space="preserve">What were they seeking? Freedom. Freedom to be the person they were meant to be. FREEDOM SEEKER captures the bold spirit of seizing control of one’s life and dictating one’s own path. Furthermore, FREEDOM SEEKER </w:t>
      </w:r>
      <w:r>
        <w:rPr>
          <w:b w:val="0"/>
          <w:i w:val="0"/>
          <w:smallCaps w:val="0"/>
          <w:strike w:val="0"/>
          <w:u w:val="single"/>
        </w:rPr>
        <w:t xml:space="preserve">reminds us of </w:t>
      </w:r>
      <w:r>
        <w:rPr>
          <w:b w:val="0"/>
          <w:i w:val="0"/>
          <w:smallCaps w:val="0"/>
          <w:strike w:val="0"/>
          <w:highlight w:val="green"/>
          <w:u w:val="single"/>
        </w:rPr>
        <w:t>the agency each</w:t>
      </w:r>
      <w:r>
        <w:rPr>
          <w:b w:val="0"/>
          <w:i w:val="0"/>
          <w:smallCaps w:val="0"/>
          <w:strike w:val="0"/>
          <w:u w:val="single"/>
        </w:rPr>
        <w:t xml:space="preserve"> of these </w:t>
      </w:r>
      <w:r>
        <w:rPr>
          <w:b w:val="0"/>
          <w:i w:val="0"/>
          <w:smallCaps w:val="0"/>
          <w:strike w:val="0"/>
          <w:highlight w:val="green"/>
          <w:u w:val="single"/>
        </w:rPr>
        <w:t>individuals had</w:t>
      </w:r>
      <w:r>
        <w:rPr>
          <w:b w:val="0"/>
          <w:i w:val="0"/>
          <w:smallCaps w:val="0"/>
          <w:strike w:val="0"/>
          <w:u w:val="single"/>
        </w:rPr>
        <w:t>.</w:t>
      </w:r>
      <w:r>
        <w:rPr>
          <w:b w:val="0"/>
          <w:i w:val="0"/>
          <w:smallCaps w:val="0"/>
          <w:strike w:val="0"/>
          <w:sz w:val="16"/>
          <w:u w:val="none"/>
        </w:rPr>
        <w:t xml:space="preserve"> </w:t>
      </w:r>
      <w:r>
        <w:rPr>
          <w:b w:val="0"/>
          <w:i w:val="0"/>
          <w:smallCaps w:val="0"/>
          <w:strike w:val="0"/>
          <w:u w:val="single"/>
        </w:rPr>
        <w:t xml:space="preserve">The courageous act of removing oneself from an enslaver was an intentional choice. They were brave. They were bold. They were heroes. They resisted. </w:t>
      </w:r>
      <w:r>
        <w:rPr>
          <w:b w:val="0"/>
          <w:i w:val="0"/>
          <w:smallCaps w:val="0"/>
          <w:strike w:val="0"/>
          <w:highlight w:val="green"/>
          <w:u w:val="single"/>
        </w:rPr>
        <w:t>They sought freedom</w:t>
      </w:r>
      <w:r>
        <w:rPr>
          <w:b w:val="0"/>
          <w:i w:val="0"/>
          <w:smallCaps w:val="0"/>
          <w:strike w:val="0"/>
          <w:sz w:val="16"/>
          <w:u w:val="none"/>
        </w:rPr>
        <w:t xml:space="preserve">. By calling them FREEDOM SEEKERS, </w:t>
      </w:r>
      <w:r>
        <w:rPr>
          <w:b w:val="0"/>
          <w:i w:val="0"/>
          <w:smallCaps w:val="0"/>
          <w:strike w:val="0"/>
          <w:highlight w:val="green"/>
          <w:u w:val="single"/>
        </w:rPr>
        <w:t>we acknowledge</w:t>
      </w:r>
      <w:r>
        <w:rPr>
          <w:b w:val="0"/>
          <w:i w:val="0"/>
          <w:smallCaps w:val="0"/>
          <w:strike w:val="0"/>
          <w:u w:val="single"/>
        </w:rPr>
        <w:t xml:space="preserve"> what was in the hearts of </w:t>
      </w:r>
      <w:r>
        <w:rPr>
          <w:b w:val="0"/>
          <w:i w:val="0"/>
          <w:smallCaps w:val="0"/>
          <w:strike w:val="0"/>
          <w:highlight w:val="green"/>
          <w:u w:val="single"/>
        </w:rPr>
        <w:t>these individuals who took action</w:t>
      </w:r>
      <w:r>
        <w:rPr>
          <w:b w:val="0"/>
          <w:i w:val="0"/>
          <w:smallCaps w:val="0"/>
          <w:strike w:val="0"/>
          <w:u w:val="single"/>
        </w:rPr>
        <w:t xml:space="preserve"> to make liberty a reality.</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