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 affirm the 1AC minus </w:t>
      </w:r>
      <w:r>
        <w:rPr>
          <w:b/>
          <w:i w:val="0"/>
          <w:smallCaps w:val="0"/>
          <w:strike w:val="0"/>
          <w:sz w:val="26"/>
          <w:highlight w:val="green"/>
          <w:u w:val="none"/>
        </w:rPr>
        <w:t>[insert name’s]</w:t>
      </w:r>
      <w:r>
        <w:rPr>
          <w:b/>
          <w:i w:val="0"/>
          <w:smallCaps w:val="0"/>
          <w:strike w:val="0"/>
          <w:sz w:val="26"/>
          <w:u w:val="none"/>
        </w:rPr>
        <w:t xml:space="preserve"> reading of it.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Yancy 08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/>
          <w:smallCaps w:val="0"/>
          <w:strike w:val="0"/>
          <w:sz w:val="16"/>
          <w:u w:val="none"/>
        </w:rPr>
        <w:t>Black Bodies, White Gazes: The Continuing Significance of Race;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George Dewey Yancy is an American philosopher who has been a professor of philosophy at Emory University since fall 2015. He is also a distinguished Montgomery Fellow at Dartmouth College. He is also the editor for Lexington Books' "Philosophy of Race" book series]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white student’s objection raised the issue of how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white interlocutors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in discussions involving race and racism, may (more than they realize) </w:t>
      </w:r>
      <w:r>
        <w:rPr>
          <w:b w:val="0"/>
          <w:i w:val="0"/>
          <w:smallCaps w:val="0"/>
          <w:strike w:val="0"/>
          <w:highlight w:val="green"/>
          <w:u w:val="single"/>
        </w:rPr>
        <w:t>deploy theory as a way of not being forced to examine aspects of their own white subject position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Indeed, </w:t>
      </w:r>
      <w:r>
        <w:rPr>
          <w:b w:val="0"/>
          <w:i w:val="0"/>
          <w:smallCaps w:val="0"/>
          <w:strike w:val="0"/>
          <w:u w:val="single"/>
        </w:rPr>
        <w:t xml:space="preserve">the deployment of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theory can function as a form of bad faith. Whiteness, </w:t>
      </w:r>
      <w:r>
        <w:rPr>
          <w:b w:val="0"/>
          <w:i w:val="0"/>
          <w:smallCaps w:val="0"/>
          <w:strike w:val="0"/>
          <w:u w:val="single"/>
        </w:rPr>
        <w:t xml:space="preserve">after all, </w:t>
      </w:r>
      <w:r>
        <w:rPr>
          <w:b w:val="0"/>
          <w:i w:val="0"/>
          <w:smallCaps w:val="0"/>
          <w:strike w:val="0"/>
          <w:highlight w:val="green"/>
          <w:u w:val="single"/>
        </w:rPr>
        <w:t>is a master of concealment</w:t>
      </w:r>
      <w:r>
        <w:rPr>
          <w:b w:val="0"/>
          <w:i w:val="0"/>
          <w:smallCaps w:val="0"/>
          <w:strike w:val="0"/>
          <w:sz w:val="16"/>
          <w:u w:val="none"/>
        </w:rPr>
        <w:t>; it is insidiously embedded within responses, reactions, good intentions, postural gestures, denials, and structural and material orders. Etymologically, the word “</w:t>
      </w:r>
      <w:r>
        <w:rPr>
          <w:b w:val="0"/>
          <w:i w:val="0"/>
          <w:smallCaps w:val="0"/>
          <w:strike w:val="0"/>
          <w:u w:val="single"/>
        </w:rPr>
        <w:t xml:space="preserve">insidious” (insidiae) means to ambush—a powerful metaphor, as it brings to mind images and scenarios of being snared and trapped unexpectedly. </w:t>
      </w:r>
      <w:r>
        <w:rPr>
          <w:b w:val="0"/>
          <w:i w:val="0"/>
          <w:smallCaps w:val="0"/>
          <w:strike w:val="0"/>
          <w:highlight w:val="green"/>
          <w:u w:val="single"/>
        </w:rPr>
        <w:t>Whiteness as a form of ambushing is not an anomaly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operations of whiteness are by no means completely transparent.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is partly what it means to say that whiteness is insidious. The moment a white person claims to have arrived, he/she often undergoes a surprise attack, a form of attack that points to </w:t>
      </w:r>
      <w:r>
        <w:rPr>
          <w:b w:val="0"/>
          <w:i w:val="0"/>
          <w:smallCaps w:val="0"/>
          <w:strike w:val="0"/>
          <w:u w:val="single"/>
        </w:rPr>
        <w:t>how whiteness ensnares even as one strives to fight against racism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Shannon Sullivan states, “Rather than rest assured that she is effectively fighting white privilege, when engaging in </w:t>
      </w:r>
      <w:r>
        <w:rPr>
          <w:b w:val="0"/>
          <w:i w:val="0"/>
          <w:smallCaps w:val="0"/>
          <w:strike w:val="0"/>
          <w:u w:val="single"/>
        </w:rPr>
        <w:t>resistance a person needs to continually be questioning the effects of her activism on both self and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.”3 Although there are many white antiracists who do fight and will continue to fight against the operations of white power, and while it is true that </w:t>
      </w:r>
      <w:r>
        <w:rPr>
          <w:b w:val="0"/>
          <w:i w:val="0"/>
          <w:smallCaps w:val="0"/>
          <w:strike w:val="0"/>
          <w:u w:val="single"/>
        </w:rPr>
        <w:t xml:space="preserve">the regulatory power of </w:t>
      </w:r>
      <w:r>
        <w:rPr>
          <w:b w:val="0"/>
          <w:i w:val="0"/>
          <w:smallCaps w:val="0"/>
          <w:strike w:val="0"/>
          <w:highlight w:val="green"/>
          <w:u w:val="single"/>
        </w:rPr>
        <w:t>whiteness will invariably attempt to undermine</w:t>
      </w:r>
      <w:r>
        <w:rPr>
          <w:b w:val="0"/>
          <w:i w:val="0"/>
          <w:smallCaps w:val="0"/>
          <w:strike w:val="0"/>
          <w:u w:val="single"/>
        </w:rPr>
        <w:t xml:space="preserve"> such </w:t>
      </w:r>
      <w:r>
        <w:rPr>
          <w:b w:val="0"/>
          <w:i w:val="0"/>
          <w:smallCaps w:val="0"/>
          <w:strike w:val="0"/>
          <w:highlight w:val="green"/>
          <w:u w:val="single"/>
        </w:rPr>
        <w:t>efforts</w:t>
      </w:r>
      <w:r>
        <w:rPr>
          <w:b w:val="0"/>
          <w:i w:val="0"/>
          <w:smallCaps w:val="0"/>
          <w:strike w:val="0"/>
          <w:sz w:val="16"/>
          <w:u w:val="none"/>
        </w:rPr>
        <w:t>, it is important that white antiracists realize how much is at stake</w:t>
      </w:r>
    </w:p>
    <w:p>
      <w:pPr>
        <w:pStyle w:val="Caption"/>
      </w:pPr>
      <w:r>
        <w:t>Source: Neg vs K Aff Supplement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