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monopolies </w:t>
      </w:r>
      <w:r>
        <w:rPr>
          <w:b/>
          <w:i w:val="0"/>
          <w:smallCaps w:val="0"/>
          <w:strike w:val="0"/>
          <w:sz w:val="26"/>
          <w:u w:val="single"/>
        </w:rPr>
        <w:t>undermine</w:t>
      </w:r>
      <w:r>
        <w:rPr>
          <w:b/>
          <w:i w:val="0"/>
          <w:smallCaps w:val="0"/>
          <w:strike w:val="0"/>
          <w:sz w:val="26"/>
          <w:u w:val="none"/>
        </w:rPr>
        <w:t xml:space="preserve"> democracy.</w:t>
      </w:r>
    </w:p>
    <w:p>
      <w:pPr>
        <w:spacing w:after="80"/>
      </w:pPr>
      <w:r>
        <w:rPr>
          <w:b/>
          <w:i w:val="0"/>
          <w:smallCaps w:val="0"/>
          <w:strike w:val="0"/>
          <w:sz w:val="26"/>
          <w:u w:val="none"/>
        </w:rPr>
        <w:t>Robertson 22</w:t>
      </w:r>
      <w:r>
        <w:rPr>
          <w:b w:val="0"/>
          <w:i w:val="0"/>
          <w:smallCaps w:val="0"/>
          <w:strike w:val="0"/>
          <w:u w:val="none"/>
        </w:rPr>
        <w:t xml:space="preserve"> [Viktoria H. S. E. Robertson is a Professor of Commercial Law, Competition Law and Digitalization at Vienna University, 4-4-2022, “Antitrust, Big Tech, and Democracy: A Research Agenda,” Sage Journals, </w:t>
      </w:r>
      <w:r>
        <w:rPr>
          <w:b w:val="0"/>
          <w:i w:val="0"/>
          <w:smallCaps w:val="0"/>
          <w:strike w:val="0"/>
          <w:u w:val="none"/>
        </w:rPr>
        <w:t>https://journals.sagepub.com/doi/full/10.1177/0003603X221082749</w:t>
      </w:r>
      <w:r>
        <w:rPr>
          <w:b w:val="0"/>
          <w:i w:val="0"/>
          <w:smallCaps w:val="0"/>
          <w:strike w:val="0"/>
          <w:u w:val="none"/>
        </w:rPr>
        <w:t>, Accessed 7-4-2024]//</w:t>
      </w:r>
      <w:r>
        <w:rPr>
          <w:b w:val="0"/>
          <w:i w:val="0"/>
          <w:smallCaps w:val="0"/>
          <w:strike w:val="0"/>
          <w:u w:val="none"/>
        </w:rPr>
        <w:t>dedeepya</w:t>
      </w:r>
    </w:p>
    <w:p>
      <w:pPr>
        <w:spacing w:after="60"/>
      </w:pPr>
      <w:r>
        <w:rPr>
          <w:b w:val="0"/>
          <w:i w:val="0"/>
          <w:smallCaps w:val="0"/>
          <w:strike w:val="0"/>
          <w:sz w:val="16"/>
          <w:u w:val="none"/>
        </w:rPr>
        <w:t xml:space="preserve">In the present context, the phrase </w:t>
      </w:r>
      <w:r>
        <w:rPr>
          <w:b w:val="0"/>
          <w:i w:val="0"/>
          <w:smallCaps w:val="0"/>
          <w:strike w:val="0"/>
          <w:sz w:val="22"/>
          <w:u w:val="single"/>
        </w:rPr>
        <w:t>“</w:t>
      </w:r>
      <w:r>
        <w:rPr>
          <w:b/>
          <w:i w:val="0"/>
          <w:smallCaps w:val="0"/>
          <w:strike w:val="0"/>
          <w:sz w:val="22"/>
          <w:highlight w:val="cyan"/>
          <w:u w:val="single"/>
        </w:rPr>
        <w:t>democratic deficit</w:t>
      </w:r>
      <w:r>
        <w:rPr>
          <w:b w:val="0"/>
          <w:i w:val="0"/>
          <w:smallCaps w:val="0"/>
          <w:strike w:val="0"/>
          <w:sz w:val="22"/>
          <w:u w:val="single"/>
        </w:rPr>
        <w:t>”</w:t>
      </w:r>
      <w:r>
        <w:rPr>
          <w:b w:val="0"/>
          <w:i w:val="0"/>
          <w:smallCaps w:val="0"/>
          <w:strike w:val="0"/>
          <w:sz w:val="16"/>
          <w:u w:val="none"/>
        </w:rPr>
        <w:t xml:space="preserve"> will be </w:t>
      </w:r>
      <w:r>
        <w:rPr>
          <w:b w:val="0"/>
          <w:i w:val="0"/>
          <w:smallCaps w:val="0"/>
          <w:strike w:val="0"/>
          <w:sz w:val="22"/>
          <w:u w:val="single"/>
        </w:rPr>
        <w:t>used to describe democracy-related harm</w:t>
      </w:r>
      <w:r>
        <w:rPr>
          <w:b w:val="0"/>
          <w:i w:val="0"/>
          <w:smallCaps w:val="0"/>
          <w:strike w:val="0"/>
          <w:sz w:val="16"/>
          <w:u w:val="none"/>
        </w:rPr>
        <w:t xml:space="preserve">, that is, harm to democratic processes that arises in a certain context.55 </w:t>
      </w:r>
      <w:r>
        <w:rPr>
          <w:b w:val="0"/>
          <w:i w:val="0"/>
          <w:smallCaps w:val="0"/>
          <w:strike w:val="0"/>
          <w:sz w:val="22"/>
          <w:u w:val="single"/>
        </w:rPr>
        <w:t xml:space="preserve">Democratic deficits in digital markets can be </w:t>
      </w:r>
      <w:r>
        <w:rPr>
          <w:b/>
          <w:i w:val="0"/>
          <w:smallCaps w:val="0"/>
          <w:strike w:val="0"/>
          <w:sz w:val="22"/>
          <w:highlight w:val="cyan"/>
          <w:u w:val="single"/>
        </w:rPr>
        <w:t>attributed</w:t>
      </w:r>
      <w:r>
        <w:rPr>
          <w:b w:val="0"/>
          <w:i w:val="0"/>
          <w:smallCaps w:val="0"/>
          <w:strike w:val="0"/>
          <w:sz w:val="22"/>
          <w:highlight w:val="cyan"/>
          <w:u w:val="single"/>
        </w:rPr>
        <w:t xml:space="preserve"> to</w:t>
      </w:r>
      <w:r>
        <w:rPr>
          <w:b w:val="0"/>
          <w:i w:val="0"/>
          <w:smallCaps w:val="0"/>
          <w:strike w:val="0"/>
          <w:sz w:val="16"/>
          <w:u w:val="none"/>
        </w:rPr>
        <w:t xml:space="preserve"> several factors, such as the </w:t>
      </w:r>
      <w:r>
        <w:rPr>
          <w:b w:val="0"/>
          <w:i w:val="0"/>
          <w:smallCaps w:val="0"/>
          <w:strike w:val="0"/>
          <w:sz w:val="22"/>
          <w:highlight w:val="cyan"/>
          <w:u w:val="single"/>
        </w:rPr>
        <w:t>dynamics of digital markets</w:t>
      </w:r>
      <w:r>
        <w:rPr>
          <w:b w:val="0"/>
          <w:i w:val="0"/>
          <w:smallCaps w:val="0"/>
          <w:strike w:val="0"/>
          <w:sz w:val="16"/>
          <w:u w:val="none"/>
        </w:rPr>
        <w:t xml:space="preserve">, the intermediary function of platforms, </w:t>
      </w:r>
      <w:r>
        <w:rPr>
          <w:b w:val="0"/>
          <w:i w:val="0"/>
          <w:smallCaps w:val="0"/>
          <w:strike w:val="0"/>
          <w:sz w:val="22"/>
          <w:u w:val="single"/>
        </w:rPr>
        <w:t>and</w:t>
      </w:r>
      <w:r>
        <w:rPr>
          <w:b w:val="0"/>
          <w:i w:val="0"/>
          <w:smallCaps w:val="0"/>
          <w:strike w:val="0"/>
          <w:sz w:val="16"/>
          <w:u w:val="none"/>
        </w:rPr>
        <w:t xml:space="preserve"> the digital platforms’</w:t>
      </w:r>
      <w:r>
        <w:rPr>
          <w:b w:val="0"/>
          <w:i w:val="0"/>
          <w:smallCaps w:val="0"/>
          <w:strike w:val="0"/>
          <w:sz w:val="22"/>
          <w:u w:val="single"/>
        </w:rPr>
        <w:t xml:space="preserve"> power over data</w:t>
      </w:r>
      <w:r>
        <w:rPr>
          <w:b w:val="0"/>
          <w:i w:val="0"/>
          <w:smallCaps w:val="0"/>
          <w:strike w:val="0"/>
          <w:sz w:val="16"/>
          <w:u w:val="none"/>
        </w:rPr>
        <w:t xml:space="preserve">—a feature of digital markets that has also been keeping the antitrust world on its toes.56 While this cannot easily be separated, </w:t>
      </w:r>
      <w:r>
        <w:rPr>
          <w:b w:val="0"/>
          <w:i w:val="0"/>
          <w:smallCaps w:val="0"/>
          <w:strike w:val="0"/>
          <w:sz w:val="22"/>
          <w:u w:val="single"/>
        </w:rPr>
        <w:t xml:space="preserve">different types of democratic deficits appear to emerge online. On one hand, </w:t>
      </w:r>
      <w:r>
        <w:rPr>
          <w:b w:val="0"/>
          <w:i w:val="0"/>
          <w:smallCaps w:val="0"/>
          <w:strike w:val="0"/>
          <w:sz w:val="22"/>
          <w:highlight w:val="cyan"/>
          <w:u w:val="single"/>
        </w:rPr>
        <w:t>there is</w:t>
      </w:r>
      <w:r>
        <w:rPr>
          <w:b w:val="0"/>
          <w:i w:val="0"/>
          <w:smallCaps w:val="0"/>
          <w:strike w:val="0"/>
          <w:sz w:val="16"/>
          <w:u w:val="none"/>
        </w:rPr>
        <w:t xml:space="preserve"> the </w:t>
      </w:r>
      <w:r>
        <w:rPr>
          <w:b w:val="0"/>
          <w:i w:val="0"/>
          <w:smallCaps w:val="0"/>
          <w:strike w:val="0"/>
          <w:sz w:val="22"/>
          <w:highlight w:val="cyan"/>
          <w:u w:val="single"/>
        </w:rPr>
        <w:t xml:space="preserve">spreading of </w:t>
      </w:r>
      <w:r>
        <w:rPr>
          <w:b/>
          <w:i w:val="0"/>
          <w:smallCaps w:val="0"/>
          <w:strike w:val="0"/>
          <w:sz w:val="22"/>
          <w:highlight w:val="cyan"/>
          <w:u w:val="single"/>
        </w:rPr>
        <w:t>misinformation</w:t>
      </w:r>
      <w:r>
        <w:rPr>
          <w:b w:val="0"/>
          <w:i w:val="0"/>
          <w:smallCaps w:val="0"/>
          <w:strike w:val="0"/>
          <w:sz w:val="22"/>
          <w:highlight w:val="cyan"/>
          <w:u w:val="single"/>
        </w:rPr>
        <w:t xml:space="preserve"> that concerns an election</w:t>
      </w:r>
      <w:r>
        <w:rPr>
          <w:b w:val="0"/>
          <w:i w:val="0"/>
          <w:smallCaps w:val="0"/>
          <w:strike w:val="0"/>
          <w:sz w:val="16"/>
          <w:u w:val="none"/>
        </w:rPr>
        <w:t xml:space="preserve"> or a particular political debate. </w:t>
      </w:r>
      <w:r>
        <w:rPr>
          <w:b w:val="0"/>
          <w:i w:val="0"/>
          <w:smallCaps w:val="0"/>
          <w:strike w:val="0"/>
          <w:sz w:val="22"/>
          <w:u w:val="single"/>
        </w:rPr>
        <w:t>Parties</w:t>
      </w:r>
      <w:r>
        <w:rPr>
          <w:b w:val="0"/>
          <w:i w:val="0"/>
          <w:smallCaps w:val="0"/>
          <w:strike w:val="0"/>
          <w:sz w:val="16"/>
          <w:u w:val="none"/>
        </w:rPr>
        <w:t xml:space="preserve"> that can have an interest in such behavior </w:t>
      </w:r>
      <w:r>
        <w:rPr>
          <w:b w:val="0"/>
          <w:i w:val="0"/>
          <w:smallCaps w:val="0"/>
          <w:strike w:val="0"/>
          <w:sz w:val="22"/>
          <w:u w:val="single"/>
        </w:rPr>
        <w:t xml:space="preserve">include </w:t>
      </w:r>
      <w:r>
        <w:rPr>
          <w:b w:val="0"/>
          <w:i w:val="0"/>
          <w:smallCaps w:val="0"/>
          <w:strike w:val="0"/>
          <w:sz w:val="22"/>
          <w:highlight w:val="cyan"/>
          <w:u w:val="single"/>
        </w:rPr>
        <w:t>foreign powers</w:t>
      </w:r>
      <w:r>
        <w:rPr>
          <w:b w:val="0"/>
          <w:i w:val="0"/>
          <w:smallCaps w:val="0"/>
          <w:strike w:val="0"/>
          <w:sz w:val="22"/>
          <w:u w:val="single"/>
        </w:rPr>
        <w:t xml:space="preserve"> that want to </w:t>
      </w:r>
      <w:r>
        <w:rPr>
          <w:b/>
          <w:i w:val="0"/>
          <w:smallCaps w:val="0"/>
          <w:strike w:val="0"/>
          <w:sz w:val="22"/>
          <w:highlight w:val="cyan"/>
          <w:u w:val="single"/>
        </w:rPr>
        <w:t>interfere</w:t>
      </w:r>
      <w:r>
        <w:rPr>
          <w:b w:val="0"/>
          <w:i w:val="0"/>
          <w:smallCaps w:val="0"/>
          <w:strike w:val="0"/>
          <w:sz w:val="22"/>
          <w:highlight w:val="cyan"/>
          <w:u w:val="single"/>
        </w:rPr>
        <w:t xml:space="preserve"> with democratic processes</w:t>
      </w:r>
      <w:r>
        <w:rPr>
          <w:b w:val="0"/>
          <w:i w:val="0"/>
          <w:smallCaps w:val="0"/>
          <w:strike w:val="0"/>
          <w:sz w:val="22"/>
          <w:u w:val="single"/>
        </w:rPr>
        <w:t>,57 or</w:t>
      </w:r>
      <w:r>
        <w:rPr>
          <w:b w:val="0"/>
          <w:i w:val="0"/>
          <w:smallCaps w:val="0"/>
          <w:strike w:val="0"/>
          <w:sz w:val="16"/>
          <w:u w:val="none"/>
        </w:rPr>
        <w:t xml:space="preserve"> political </w:t>
      </w:r>
      <w:r>
        <w:rPr>
          <w:b w:val="0"/>
          <w:i w:val="0"/>
          <w:smallCaps w:val="0"/>
          <w:strike w:val="0"/>
          <w:sz w:val="22"/>
          <w:u w:val="single"/>
        </w:rPr>
        <w:t>campaigns that want to spread wrong information</w:t>
      </w:r>
      <w:r>
        <w:rPr>
          <w:b w:val="0"/>
          <w:i w:val="0"/>
          <w:smallCaps w:val="0"/>
          <w:strike w:val="0"/>
          <w:sz w:val="16"/>
          <w:u w:val="none"/>
        </w:rPr>
        <w:t xml:space="preserve"> about opponents </w:t>
      </w:r>
      <w:r>
        <w:rPr>
          <w:b w:val="0"/>
          <w:i w:val="0"/>
          <w:smallCaps w:val="0"/>
          <w:strike w:val="0"/>
          <w:sz w:val="22"/>
          <w:u w:val="single"/>
        </w:rPr>
        <w:t>or</w:t>
      </w:r>
      <w:r>
        <w:rPr>
          <w:b w:val="0"/>
          <w:i w:val="0"/>
          <w:smallCaps w:val="0"/>
          <w:strike w:val="0"/>
          <w:sz w:val="16"/>
          <w:u w:val="none"/>
        </w:rPr>
        <w:t xml:space="preserve"> situations </w:t>
      </w:r>
      <w:r>
        <w:rPr>
          <w:b w:val="0"/>
          <w:i w:val="0"/>
          <w:smallCaps w:val="0"/>
          <w:strike w:val="0"/>
          <w:sz w:val="22"/>
          <w:highlight w:val="cyan"/>
          <w:u w:val="single"/>
        </w:rPr>
        <w:t xml:space="preserve">to </w:t>
      </w:r>
      <w:r>
        <w:rPr>
          <w:b/>
          <w:i w:val="0"/>
          <w:smallCaps w:val="0"/>
          <w:strike w:val="0"/>
          <w:sz w:val="22"/>
          <w:highlight w:val="cyan"/>
          <w:u w:val="single"/>
        </w:rPr>
        <w:t>influence</w:t>
      </w:r>
      <w:r>
        <w:rPr>
          <w:b w:val="0"/>
          <w:i w:val="0"/>
          <w:smallCaps w:val="0"/>
          <w:strike w:val="0"/>
          <w:sz w:val="16"/>
          <w:u w:val="none"/>
        </w:rPr>
        <w:t xml:space="preserve"> voters and </w:t>
      </w:r>
      <w:r>
        <w:rPr>
          <w:b w:val="0"/>
          <w:i w:val="0"/>
          <w:smallCaps w:val="0"/>
          <w:strike w:val="0"/>
          <w:sz w:val="22"/>
          <w:highlight w:val="cyan"/>
          <w:u w:val="single"/>
        </w:rPr>
        <w:t>public sentiment</w:t>
      </w:r>
      <w:r>
        <w:rPr>
          <w:b w:val="0"/>
          <w:i w:val="0"/>
          <w:smallCaps w:val="0"/>
          <w:strike w:val="0"/>
          <w:sz w:val="16"/>
          <w:u w:val="none"/>
        </w:rPr>
        <w:t>.58</w:t>
      </w:r>
    </w:p>
    <w:p>
      <w:pPr>
        <w:spacing w:after="60"/>
      </w:pPr>
      <w:r>
        <w:rPr>
          <w:b w:val="0"/>
          <w:i w:val="0"/>
          <w:smallCaps w:val="0"/>
          <w:strike w:val="0"/>
          <w:sz w:val="22"/>
          <w:u w:val="single"/>
        </w:rPr>
        <w:t xml:space="preserve">On the other hand, </w:t>
      </w:r>
      <w:r>
        <w:rPr>
          <w:b w:val="0"/>
          <w:i w:val="0"/>
          <w:smallCaps w:val="0"/>
          <w:strike w:val="0"/>
          <w:sz w:val="22"/>
          <w:highlight w:val="cyan"/>
          <w:u w:val="single"/>
        </w:rPr>
        <w:t>there is</w:t>
      </w:r>
      <w:r>
        <w:rPr>
          <w:b w:val="0"/>
          <w:i w:val="0"/>
          <w:smallCaps w:val="0"/>
          <w:strike w:val="0"/>
          <w:sz w:val="16"/>
          <w:u w:val="none"/>
        </w:rPr>
        <w:t xml:space="preserve"> the use of political </w:t>
      </w:r>
      <w:r>
        <w:rPr>
          <w:b w:val="0"/>
          <w:i w:val="0"/>
          <w:smallCaps w:val="0"/>
          <w:strike w:val="0"/>
          <w:sz w:val="22"/>
          <w:highlight w:val="cyan"/>
          <w:u w:val="single"/>
        </w:rPr>
        <w:t>micro-targeting by</w:t>
      </w:r>
      <w:r>
        <w:rPr>
          <w:b w:val="0"/>
          <w:i w:val="0"/>
          <w:smallCaps w:val="0"/>
          <w:strike w:val="0"/>
          <w:sz w:val="22"/>
          <w:u w:val="single"/>
        </w:rPr>
        <w:t xml:space="preserve"> political </w:t>
      </w:r>
      <w:r>
        <w:rPr>
          <w:b w:val="0"/>
          <w:i w:val="0"/>
          <w:smallCaps w:val="0"/>
          <w:strike w:val="0"/>
          <w:sz w:val="22"/>
          <w:highlight w:val="cyan"/>
          <w:u w:val="single"/>
        </w:rPr>
        <w:t>campaigns themselves</w:t>
      </w:r>
      <w:r>
        <w:rPr>
          <w:b w:val="0"/>
          <w:i w:val="0"/>
          <w:smallCaps w:val="0"/>
          <w:strike w:val="0"/>
          <w:sz w:val="16"/>
          <w:highlight w:val="cyan"/>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sway voters</w:t>
      </w:r>
      <w:r>
        <w:rPr>
          <w:b w:val="0"/>
          <w:i w:val="0"/>
          <w:smallCaps w:val="0"/>
          <w:strike w:val="0"/>
          <w:sz w:val="22"/>
          <w:u w:val="single"/>
        </w:rPr>
        <w:t xml:space="preserve"> in their favor</w:t>
      </w:r>
      <w:r>
        <w:rPr>
          <w:b w:val="0"/>
          <w:i w:val="0"/>
          <w:smallCaps w:val="0"/>
          <w:strike w:val="0"/>
          <w:sz w:val="16"/>
          <w:u w:val="none"/>
        </w:rPr>
        <w:t xml:space="preserve">, in particular by using the methods of targeted advertising that digital  platforms make available.59 In the digital sphere, this type of </w:t>
      </w:r>
      <w:r>
        <w:rPr>
          <w:b w:val="0"/>
          <w:i w:val="0"/>
          <w:smallCaps w:val="0"/>
          <w:strike w:val="0"/>
          <w:sz w:val="22"/>
          <w:u w:val="single"/>
        </w:rPr>
        <w:t xml:space="preserve">practice is rendered possible by the large </w:t>
      </w:r>
      <w:r>
        <w:rPr>
          <w:b/>
          <w:i w:val="0"/>
          <w:smallCaps w:val="0"/>
          <w:strike w:val="0"/>
          <w:sz w:val="22"/>
          <w:u w:val="single"/>
        </w:rPr>
        <w:t>troves</w:t>
      </w:r>
      <w:r>
        <w:rPr>
          <w:b w:val="0"/>
          <w:i w:val="0"/>
          <w:smallCaps w:val="0"/>
          <w:strike w:val="0"/>
          <w:sz w:val="22"/>
          <w:u w:val="single"/>
        </w:rPr>
        <w:t xml:space="preserve"> of user data</w:t>
      </w:r>
      <w:r>
        <w:rPr>
          <w:b w:val="0"/>
          <w:i w:val="0"/>
          <w:smallCaps w:val="0"/>
          <w:strike w:val="0"/>
          <w:sz w:val="16"/>
          <w:u w:val="none"/>
        </w:rPr>
        <w:t xml:space="preserve"> that communication, social media, and other </w:t>
      </w:r>
      <w:r>
        <w:rPr>
          <w:b w:val="0"/>
          <w:i w:val="0"/>
          <w:smallCaps w:val="0"/>
          <w:strike w:val="0"/>
          <w:sz w:val="22"/>
          <w:u w:val="single"/>
        </w:rPr>
        <w:t xml:space="preserve">digital platforms have at their disposal </w:t>
      </w:r>
      <w:r>
        <w:rPr>
          <w:b w:val="0"/>
          <w:i w:val="0"/>
          <w:smallCaps w:val="0"/>
          <w:strike w:val="0"/>
          <w:sz w:val="16"/>
          <w:u w:val="none"/>
        </w:rPr>
        <w:t xml:space="preserve"> and that they use to “influence voters through the direct transmission of stimuli, which are formed based on the preferences and characteristics of an individual.”60 Through the application of “sophisticated psychological and technological methods,” </w:t>
      </w:r>
      <w:r>
        <w:rPr>
          <w:b w:val="0"/>
          <w:i w:val="0"/>
          <w:smallCaps w:val="0"/>
          <w:strike w:val="0"/>
          <w:sz w:val="22"/>
          <w:highlight w:val="cyan"/>
          <w:u w:val="single"/>
        </w:rPr>
        <w:t>individual users are</w:t>
      </w:r>
      <w:r>
        <w:rPr>
          <w:b w:val="0"/>
          <w:i w:val="0"/>
          <w:smallCaps w:val="0"/>
          <w:strike w:val="0"/>
          <w:sz w:val="16"/>
          <w:u w:val="none"/>
        </w:rPr>
        <w:t xml:space="preserve"> then </w:t>
      </w:r>
      <w:r>
        <w:rPr>
          <w:b/>
          <w:i w:val="0"/>
          <w:smallCaps w:val="0"/>
          <w:strike w:val="0"/>
          <w:sz w:val="22"/>
          <w:highlight w:val="cyan"/>
          <w:u w:val="single"/>
        </w:rPr>
        <w:t>targeted</w:t>
      </w:r>
      <w:r>
        <w:rPr>
          <w:b w:val="0"/>
          <w:i w:val="0"/>
          <w:smallCaps w:val="0"/>
          <w:strike w:val="0"/>
          <w:sz w:val="22"/>
          <w:u w:val="single"/>
        </w:rPr>
        <w:t xml:space="preserve"> with personalized political content</w:t>
      </w:r>
      <w:r>
        <w:rPr>
          <w:b w:val="0"/>
          <w:i w:val="0"/>
          <w:smallCaps w:val="0"/>
          <w:strike w:val="0"/>
          <w:sz w:val="16"/>
          <w:u w:val="none"/>
        </w:rPr>
        <w:t xml:space="preserve">.61 Both of these </w:t>
      </w:r>
      <w:r>
        <w:rPr>
          <w:b w:val="0"/>
          <w:i w:val="0"/>
          <w:smallCaps w:val="0"/>
          <w:strike w:val="0"/>
          <w:sz w:val="22"/>
          <w:u w:val="single"/>
        </w:rPr>
        <w:t xml:space="preserve">scenarios make use of the </w:t>
      </w:r>
      <w:r>
        <w:rPr>
          <w:b/>
          <w:i w:val="0"/>
          <w:smallCaps w:val="0"/>
          <w:strike w:val="0"/>
          <w:sz w:val="22"/>
          <w:u w:val="single"/>
        </w:rPr>
        <w:t>dynamics</w:t>
      </w:r>
      <w:r>
        <w:rPr>
          <w:b w:val="0"/>
          <w:i w:val="0"/>
          <w:smallCaps w:val="0"/>
          <w:strike w:val="0"/>
          <w:sz w:val="22"/>
          <w:u w:val="single"/>
        </w:rPr>
        <w:t xml:space="preserve"> of online communication platforms that favor outrageous, “clickbait” content</w:t>
      </w:r>
      <w:r>
        <w:rPr>
          <w:b w:val="0"/>
          <w:i w:val="0"/>
          <w:smallCaps w:val="0"/>
          <w:strike w:val="0"/>
          <w:sz w:val="16"/>
          <w:u w:val="none"/>
        </w:rPr>
        <w:t xml:space="preserve"> that evokes an emotional response from users, rather than constructively contributing to political debates by setting out a variety of (often more </w:t>
      </w:r>
      <w:r>
        <w:rPr>
          <w:b w:val="0"/>
          <w:i w:val="0"/>
          <w:smallCaps w:val="0"/>
          <w:strike w:val="0"/>
          <w:sz w:val="16"/>
          <w:u w:val="none"/>
        </w:rPr>
        <w:t xml:space="preserve">moderate) views.62 And both of these scenarios lead to the realization that the </w:t>
      </w:r>
      <w:r>
        <w:rPr>
          <w:b/>
          <w:i w:val="0"/>
          <w:smallCaps w:val="0"/>
          <w:strike w:val="0"/>
          <w:sz w:val="22"/>
          <w:highlight w:val="cyan"/>
          <w:u w:val="single"/>
        </w:rPr>
        <w:t>data capabilities</w:t>
      </w:r>
      <w:r>
        <w:rPr>
          <w:b w:val="0"/>
          <w:i w:val="0"/>
          <w:smallCaps w:val="0"/>
          <w:strike w:val="0"/>
          <w:sz w:val="22"/>
          <w:u w:val="single"/>
        </w:rPr>
        <w:t xml:space="preserve"> in the hands </w:t>
      </w:r>
      <w:r>
        <w:rPr>
          <w:b w:val="0"/>
          <w:i w:val="0"/>
          <w:smallCaps w:val="0"/>
          <w:strike w:val="0"/>
          <w:sz w:val="22"/>
          <w:highlight w:val="cyan"/>
          <w:u w:val="single"/>
        </w:rPr>
        <w:t xml:space="preserve">of </w:t>
      </w:r>
      <w:r>
        <w:rPr>
          <w:b/>
          <w:i w:val="0"/>
          <w:smallCaps w:val="0"/>
          <w:strike w:val="0"/>
          <w:sz w:val="22"/>
          <w:highlight w:val="cyan"/>
          <w:u w:val="single"/>
        </w:rPr>
        <w:t>Big Tech</w:t>
      </w:r>
      <w:r>
        <w:rPr>
          <w:b w:val="0"/>
          <w:i w:val="0"/>
          <w:smallCaps w:val="0"/>
          <w:strike w:val="0"/>
          <w:sz w:val="16"/>
          <w:u w:val="none"/>
        </w:rPr>
        <w:t xml:space="preserve"> platforms63 </w:t>
      </w:r>
      <w:r>
        <w:rPr>
          <w:b w:val="0"/>
          <w:i w:val="0"/>
          <w:smallCaps w:val="0"/>
          <w:strike w:val="0"/>
          <w:sz w:val="22"/>
          <w:u w:val="single"/>
        </w:rPr>
        <w:t xml:space="preserve">are </w:t>
      </w:r>
      <w:r>
        <w:rPr>
          <w:b w:val="0"/>
          <w:i w:val="0"/>
          <w:smallCaps w:val="0"/>
          <w:strike w:val="0"/>
          <w:sz w:val="22"/>
          <w:highlight w:val="cyan"/>
          <w:u w:val="single"/>
        </w:rPr>
        <w:t>important</w:t>
      </w:r>
      <w:r>
        <w:rPr>
          <w:b w:val="0"/>
          <w:i w:val="0"/>
          <w:smallCaps w:val="0"/>
          <w:strike w:val="0"/>
          <w:sz w:val="22"/>
          <w:u w:val="single"/>
        </w:rPr>
        <w:t xml:space="preserve"> sources </w:t>
      </w:r>
      <w:r>
        <w:rPr>
          <w:b w:val="0"/>
          <w:i w:val="0"/>
          <w:smallCaps w:val="0"/>
          <w:strike w:val="0"/>
          <w:sz w:val="22"/>
          <w:highlight w:val="cyan"/>
          <w:u w:val="single"/>
        </w:rPr>
        <w:t>for</w:t>
      </w:r>
      <w:r>
        <w:rPr>
          <w:b w:val="0"/>
          <w:i w:val="0"/>
          <w:smallCaps w:val="0"/>
          <w:strike w:val="0"/>
          <w:sz w:val="22"/>
          <w:u w:val="single"/>
        </w:rPr>
        <w:t xml:space="preserve"> the democratic </w:t>
      </w:r>
      <w:r>
        <w:rPr>
          <w:b w:val="0"/>
          <w:i w:val="0"/>
          <w:smallCaps w:val="0"/>
          <w:strike w:val="0"/>
          <w:sz w:val="22"/>
          <w:highlight w:val="cyan"/>
          <w:u w:val="single"/>
        </w:rPr>
        <w:t>deficits</w:t>
      </w:r>
      <w:r>
        <w:rPr>
          <w:b w:val="0"/>
          <w:i w:val="0"/>
          <w:smallCaps w:val="0"/>
          <w:strike w:val="0"/>
          <w:sz w:val="16"/>
          <w:u w:val="none"/>
        </w:rPr>
        <w:t xml:space="preserve"> arising online. For these and further reasons, the European Parliament is debating, at the time of writing, whether one needs to put a halt to targeted ads as are currently offered by several Big Tech companies,64 while the European Commission has just published draft legislation to provide transparency on how users are targeted with political ads.65</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