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Thumper---Supreme Court reform.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Ankush </w:t>
      </w:r>
      <w:r>
        <w:rPr>
          <w:b/>
          <w:i w:val="0"/>
          <w:smallCaps w:val="0"/>
          <w:strike w:val="0"/>
          <w:sz w:val="26"/>
          <w:u w:val="none"/>
        </w:rPr>
        <w:t>Khardori</w:t>
      </w:r>
      <w:r>
        <w:rPr>
          <w:b/>
          <w:i w:val="0"/>
          <w:smallCaps w:val="0"/>
          <w:strike w:val="0"/>
          <w:sz w:val="26"/>
          <w:u w:val="none"/>
        </w:rPr>
        <w:t xml:space="preserve"> 7/29</w:t>
      </w:r>
      <w:r>
        <w:rPr>
          <w:b w:val="0"/>
          <w:i w:val="0"/>
          <w:smallCaps w:val="0"/>
          <w:strike w:val="0"/>
          <w:u w:val="none"/>
        </w:rPr>
        <w:t>, “Democrats May Have a Real Chance to Reform the Supreme Court,” POLITICO, 7-29-2024, pg. XX-XX, https://www.politico.com/news/magazine/2024/07/29/biden-supreme-court-reform-00171667, JL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summer of reversals for </w:t>
      </w:r>
      <w:r>
        <w:rPr>
          <w:b w:val="0"/>
          <w:i w:val="0"/>
          <w:smallCaps w:val="0"/>
          <w:strike w:val="0"/>
          <w:sz w:val="22"/>
          <w:u w:val="single"/>
        </w:rPr>
        <w:t>President Joe Biden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continued in dramatic form on Monday as he announced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he now supports sweeping </w:t>
      </w:r>
      <w:r>
        <w:rPr>
          <w:b w:val="0"/>
          <w:i w:val="0"/>
          <w:smallCaps w:val="0"/>
          <w:strike w:val="0"/>
          <w:sz w:val="22"/>
          <w:u w:val="single"/>
        </w:rPr>
        <w:t>Supreme Court reform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an op-ed for the </w:t>
      </w:r>
      <w:r>
        <w:rPr>
          <w:b w:val="0"/>
          <w:i w:val="0"/>
          <w:smallCaps w:val="0"/>
          <w:strike w:val="0"/>
          <w:sz w:val="22"/>
          <w:u w:val="single"/>
        </w:rPr>
        <w:t>Washington Post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Biden pushed </w:t>
      </w:r>
      <w:r>
        <w:rPr>
          <w:b w:val="0"/>
          <w:i w:val="0"/>
          <w:smallCaps w:val="0"/>
          <w:strike w:val="0"/>
          <w:sz w:val="22"/>
          <w:u w:val="single"/>
        </w:rPr>
        <w:t>18-year term limits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binding ethics code on </w:t>
      </w:r>
      <w:r>
        <w:rPr>
          <w:b w:val="0"/>
          <w:i w:val="0"/>
          <w:smallCaps w:val="0"/>
          <w:strike w:val="0"/>
          <w:sz w:val="22"/>
          <w:u w:val="single"/>
        </w:rPr>
        <w:t>Supreme Court justices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after a long career spent opposing such measures —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well as a </w:t>
      </w:r>
      <w:r>
        <w:rPr>
          <w:b w:val="0"/>
          <w:i w:val="0"/>
          <w:smallCaps w:val="0"/>
          <w:strike w:val="0"/>
          <w:sz w:val="22"/>
          <w:u w:val="single"/>
        </w:rPr>
        <w:t>constitutional amendment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overturning the court’s recent decision granting presidents </w:t>
      </w:r>
      <w:r>
        <w:rPr>
          <w:b w:val="0"/>
          <w:i w:val="0"/>
          <w:smallCaps w:val="0"/>
          <w:strike w:val="0"/>
          <w:sz w:val="22"/>
          <w:u w:val="single"/>
        </w:rPr>
        <w:t>immunity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criminal prosecution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Is it too little too late?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After all,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Biden is now a </w:t>
      </w:r>
      <w:r>
        <w:rPr>
          <w:b w:val="0"/>
          <w:i w:val="0"/>
          <w:smallCaps w:val="0"/>
          <w:strike w:val="0"/>
          <w:sz w:val="22"/>
          <w:u w:val="single"/>
        </w:rPr>
        <w:t>lame-duck president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he faces a </w:t>
      </w:r>
      <w:r>
        <w:rPr>
          <w:b w:val="0"/>
          <w:i w:val="0"/>
          <w:smallCaps w:val="0"/>
          <w:strike w:val="0"/>
          <w:sz w:val="22"/>
          <w:u w:val="single"/>
        </w:rPr>
        <w:t>Republican-held House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 won’t go anywhere near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</w:t>
      </w:r>
      <w:r>
        <w:rPr>
          <w:b w:val="0"/>
          <w:i w:val="0"/>
          <w:smallCaps w:val="0"/>
          <w:strike w:val="0"/>
          <w:sz w:val="22"/>
          <w:u w:val="single"/>
        </w:rPr>
        <w:t>proposals</w:t>
      </w:r>
      <w:r>
        <w:rPr>
          <w:b w:val="0"/>
          <w:i w:val="0"/>
          <w:smallCaps w:val="0"/>
          <w:strike w:val="0"/>
          <w:sz w:val="16"/>
          <w:u w:val="none"/>
        </w:rPr>
        <w:t>. Even when Democrats had full control of Washington in Biden’s first two years as president, the party shied away from Supreme Court reform — thanks in significant part to the ambivalence and intransigence of Biden himself.</w:t>
      </w:r>
    </w:p>
    <w:p>
      <w:pPr>
        <w:pStyle w:val="Caption"/>
      </w:pPr>
      <w:r>
        <w:t>Source: Final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