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Patents are </w:t>
      </w:r>
      <w:r>
        <w:rPr>
          <w:b/>
          <w:i w:val="0"/>
          <w:smallCaps w:val="0"/>
          <w:strike w:val="0"/>
          <w:sz w:val="26"/>
          <w:u w:val="single"/>
        </w:rPr>
        <w:t>better at</w:t>
      </w:r>
      <w:r>
        <w:rPr>
          <w:b/>
          <w:i w:val="0"/>
          <w:smallCaps w:val="0"/>
          <w:strike w:val="0"/>
          <w:sz w:val="26"/>
          <w:u w:val="none"/>
        </w:rPr>
        <w:t xml:space="preserve"> preventing monopolies </w:t>
      </w:r>
      <w:r>
        <w:rPr>
          <w:b w:val="0"/>
          <w:i w:val="0"/>
          <w:smallCaps w:val="0"/>
          <w:strike w:val="0"/>
          <w:sz w:val="26"/>
          <w:u w:val="none"/>
        </w:rPr>
        <w:t xml:space="preserve">than the </w:t>
      </w:r>
      <w:r>
        <w:rPr>
          <w:b w:val="0"/>
          <w:i w:val="0"/>
          <w:smallCaps w:val="0"/>
          <w:strike w:val="0"/>
          <w:sz w:val="26"/>
          <w:u w:val="single"/>
        </w:rPr>
        <w:t>CP</w:t>
      </w:r>
      <w:r>
        <w:rPr>
          <w:b w:val="0"/>
          <w:i w:val="0"/>
          <w:smallCaps w:val="0"/>
          <w:strike w:val="0"/>
          <w:sz w:val="26"/>
          <w:u w:val="none"/>
        </w:rPr>
        <w:t>.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B. </w:t>
      </w:r>
      <w:r>
        <w:rPr>
          <w:b w:val="0"/>
          <w:i w:val="0"/>
          <w:smallCaps w:val="0"/>
          <w:strike w:val="0"/>
          <w:u w:val="none"/>
        </w:rPr>
        <w:t>Zorina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Khan 20</w:t>
      </w:r>
      <w:r>
        <w:rPr>
          <w:b w:val="0"/>
          <w:i w:val="0"/>
          <w:smallCaps w:val="0"/>
          <w:strike w:val="0"/>
          <w:u w:val="none"/>
        </w:rPr>
        <w:t xml:space="preserve">, Professor of Economics at Bowdoin College, “Introduction: Knowledge, Institutions, and Economic Progress,” </w:t>
      </w:r>
      <w:r>
        <w:rPr>
          <w:b w:val="0"/>
          <w:i/>
          <w:smallCaps w:val="0"/>
          <w:strike w:val="0"/>
          <w:u w:val="none"/>
        </w:rPr>
        <w:t>Inventing Ideas: Patents, Prizes, and the Knowledge Economy</w:t>
      </w:r>
      <w:r>
        <w:rPr>
          <w:b w:val="0"/>
          <w:i w:val="0"/>
          <w:smallCaps w:val="0"/>
          <w:strike w:val="0"/>
          <w:u w:val="none"/>
        </w:rPr>
        <w:t>, Oxford University Press, pp. 1-30, 2020, JL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Economic 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further assume that the </w:t>
      </w:r>
      <w:r>
        <w:rPr>
          <w:b w:val="0"/>
          <w:i w:val="0"/>
          <w:smallCaps w:val="0"/>
          <w:strike w:val="0"/>
          <w:sz w:val="22"/>
          <w:u w:val="single"/>
        </w:rPr>
        <w:t>legal monopoly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accorded to </w:t>
      </w:r>
      <w:r>
        <w:rPr>
          <w:b w:val="0"/>
          <w:i w:val="0"/>
          <w:smallCaps w:val="0"/>
          <w:strike w:val="0"/>
          <w:sz w:val="22"/>
          <w:u w:val="single"/>
        </w:rPr>
        <w:t>patented ideas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leads to </w:t>
      </w:r>
      <w:r>
        <w:rPr>
          <w:b w:val="0"/>
          <w:i w:val="0"/>
          <w:smallCaps w:val="0"/>
          <w:strike w:val="0"/>
          <w:sz w:val="22"/>
          <w:u w:val="single"/>
        </w:rPr>
        <w:t>monopoly in the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Simple </w:t>
      </w:r>
      <w:r>
        <w:rPr>
          <w:b w:val="0"/>
          <w:i w:val="0"/>
          <w:smallCaps w:val="0"/>
          <w:strike w:val="0"/>
          <w:sz w:val="22"/>
          <w:u w:val="single"/>
        </w:rPr>
        <w:t>textbook models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posit that monopolies create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higher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>lower output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which results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net social costs or “</w:t>
      </w:r>
      <w:r>
        <w:rPr>
          <w:b w:val="0"/>
          <w:i w:val="0"/>
          <w:smallCaps w:val="0"/>
          <w:strike w:val="0"/>
          <w:sz w:val="22"/>
          <w:u w:val="single"/>
        </w:rPr>
        <w:t>deadweight losses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unexamined assumption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underlies this argument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alternative to </w:t>
      </w:r>
      <w:r>
        <w:rPr>
          <w:b w:val="0"/>
          <w:i w:val="0"/>
          <w:smallCaps w:val="0"/>
          <w:strike w:val="0"/>
          <w:sz w:val="22"/>
          <w:u w:val="single"/>
        </w:rPr>
        <w:t>the monopoly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more efficient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competitive </w:t>
      </w:r>
      <w:r>
        <w:rPr>
          <w:b w:val="0"/>
          <w:i w:val="0"/>
          <w:smallCaps w:val="0"/>
          <w:strike w:val="0"/>
          <w:sz w:val="22"/>
          <w:u w:val="single"/>
        </w:rPr>
        <w:t>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sort of reasoning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leads to the conclusion that </w:t>
      </w:r>
      <w:r>
        <w:rPr>
          <w:b w:val="0"/>
          <w:i w:val="0"/>
          <w:smallCaps w:val="0"/>
          <w:strike w:val="0"/>
          <w:sz w:val="22"/>
          <w:u w:val="single"/>
        </w:rPr>
        <w:t>incentives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</w:t>
      </w:r>
      <w:r>
        <w:rPr>
          <w:b w:val="0"/>
          <w:i w:val="0"/>
          <w:smallCaps w:val="0"/>
          <w:strike w:val="0"/>
          <w:sz w:val="22"/>
          <w:u w:val="single"/>
        </w:rPr>
        <w:t>innovation prizes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 necessarily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socially desirable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they avoid </w:t>
      </w:r>
      <w:r>
        <w:rPr>
          <w:b w:val="0"/>
          <w:i w:val="0"/>
          <w:smallCaps w:val="0"/>
          <w:strike w:val="0"/>
          <w:sz w:val="22"/>
          <w:u w:val="single"/>
        </w:rPr>
        <w:t>deadweight losses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contrast, this book emphasizes that all institutional arrangements have both costs and benefits that need to be explicitly addressed.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Far from </w:t>
      </w:r>
      <w:r>
        <w:rPr>
          <w:b w:val="0"/>
          <w:i w:val="0"/>
          <w:smallCaps w:val="0"/>
          <w:strike w:val="0"/>
          <w:sz w:val="22"/>
          <w:u w:val="single"/>
        </w:rPr>
        <w:t>being competitive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administered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systems typically </w:t>
      </w:r>
      <w:r>
        <w:rPr>
          <w:b w:val="0"/>
          <w:i w:val="0"/>
          <w:smallCaps w:val="0"/>
          <w:strike w:val="0"/>
          <w:sz w:val="22"/>
          <w:u w:val="single"/>
        </w:rPr>
        <w:t>involve monopsonies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situations where a </w:t>
      </w:r>
      <w:r>
        <w:rPr>
          <w:b w:val="0"/>
          <w:i w:val="0"/>
          <w:smallCaps w:val="0"/>
          <w:strike w:val="0"/>
          <w:sz w:val="22"/>
          <w:u w:val="single"/>
        </w:rPr>
        <w:t>single buyer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faces numerous </w:t>
      </w:r>
      <w:r>
        <w:rPr>
          <w:b w:val="0"/>
          <w:i w:val="0"/>
          <w:smallCaps w:val="0"/>
          <w:strike w:val="0"/>
          <w:sz w:val="22"/>
          <w:u w:val="single"/>
        </w:rPr>
        <w:t>potential applicants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Monetary prizes involve fixed returns/prices offered by a sole buyer, where adjustments are limited to one side of the market (variation in the number of applicants for the award). Standard economic analysis of monopsonies suggests the likelihood of a misallocation of resources.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systems can generate serious </w:t>
      </w:r>
      <w:r>
        <w:rPr>
          <w:b w:val="0"/>
          <w:i w:val="0"/>
          <w:smallCaps w:val="0"/>
          <w:strike w:val="0"/>
          <w:sz w:val="22"/>
          <w:u w:val="single"/>
        </w:rPr>
        <w:t>efficiency concerns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including the potential for </w:t>
      </w:r>
      <w:r>
        <w:rPr>
          <w:b w:val="0"/>
          <w:i w:val="0"/>
          <w:smallCaps w:val="0"/>
          <w:strike w:val="0"/>
          <w:sz w:val="22"/>
          <w:u w:val="single"/>
        </w:rPr>
        <w:t>unjust discrimination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u w:val="single"/>
        </w:rPr>
        <w:t>rent-seeking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the historical evidence presented in these pages suggests likely </w:t>
      </w:r>
      <w:r>
        <w:rPr>
          <w:b w:val="0"/>
          <w:i w:val="0"/>
          <w:smallCaps w:val="0"/>
          <w:strike w:val="0"/>
          <w:sz w:val="22"/>
          <w:u w:val="single"/>
        </w:rPr>
        <w:t>outweigh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costs of </w:t>
      </w:r>
      <w:r>
        <w:rPr>
          <w:b w:val="0"/>
          <w:i w:val="0"/>
          <w:smallCaps w:val="0"/>
          <w:strike w:val="0"/>
          <w:sz w:val="22"/>
          <w:u w:val="single"/>
        </w:rPr>
        <w:t>market-oriented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</w:t>
      </w:r>
      <w:r>
        <w:rPr>
          <w:b w:val="0"/>
          <w:i w:val="0"/>
          <w:smallCaps w:val="0"/>
          <w:strike w:val="0"/>
          <w:sz w:val="22"/>
          <w:u w:val="single"/>
        </w:rPr>
        <w:t>invention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Free 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adjust to disequilibria through changes in </w:t>
      </w:r>
      <w:r>
        <w:rPr>
          <w:b w:val="0"/>
          <w:i w:val="0"/>
          <w:smallCaps w:val="0"/>
          <w:strike w:val="0"/>
          <w:sz w:val="22"/>
          <w:u w:val="single"/>
        </w:rPr>
        <w:t>prices and profits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2"/>
          <w:u w:val="single"/>
        </w:rPr>
        <w:t>firms and their agents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internalize the costs and benefits of their decisions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Administered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by contrast,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generally involve a separation between those who make the decisions and those who suffer the </w:t>
      </w:r>
      <w:r>
        <w:rPr>
          <w:b w:val="0"/>
          <w:i w:val="0"/>
          <w:smallCaps w:val="0"/>
          <w:strike w:val="0"/>
          <w:sz w:val="22"/>
          <w:u w:val="single"/>
        </w:rPr>
        <w:t>consequences of failure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crucial feature is that no </w:t>
      </w:r>
      <w:r>
        <w:rPr>
          <w:b w:val="0"/>
          <w:i w:val="0"/>
          <w:smallCaps w:val="0"/>
          <w:strike w:val="0"/>
          <w:sz w:val="22"/>
          <w:u w:val="single"/>
        </w:rPr>
        <w:t>third-party mechanisms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such as a legal right of appeal,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put in place to ensure that arbitrary or unjust decisions are </w:t>
      </w:r>
      <w:r>
        <w:rPr>
          <w:b w:val="0"/>
          <w:i w:val="0"/>
          <w:smallCaps w:val="0"/>
          <w:strike w:val="0"/>
          <w:sz w:val="22"/>
          <w:u w:val="single"/>
        </w:rPr>
        <w:t>censured or overturned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Fields Prize in mathematics, for instance, is overseen by a committee whose decisions are sealed for seventy-five years, and its awards at times reflected the personal agendas of the members of the committees, rather than the objective achievements of the candidates.41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unlike </w:t>
      </w:r>
      <w:r>
        <w:rPr>
          <w:b w:val="0"/>
          <w:i w:val="0"/>
          <w:smallCaps w:val="0"/>
          <w:strike w:val="0"/>
          <w:sz w:val="22"/>
          <w:u w:val="single"/>
        </w:rPr>
        <w:t>market transactions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participants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(directly or indirectly) </w:t>
      </w:r>
      <w:r>
        <w:rPr>
          <w:b w:val="0"/>
          <w:i w:val="0"/>
          <w:smallCaps w:val="0"/>
          <w:strike w:val="0"/>
          <w:sz w:val="22"/>
          <w:u w:val="single"/>
        </w:rPr>
        <w:t>disciplined by the costs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incorrect choices and of failures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</w:t>
      </w:r>
      <w:r>
        <w:rPr>
          <w:b w:val="0"/>
          <w:i w:val="0"/>
          <w:smallCaps w:val="0"/>
          <w:strike w:val="0"/>
          <w:sz w:val="22"/>
          <w:u w:val="single"/>
        </w:rPr>
        <w:t>administered 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there are </w:t>
      </w:r>
      <w:r>
        <w:rPr>
          <w:b w:val="0"/>
          <w:i w:val="0"/>
          <w:smallCaps w:val="0"/>
          <w:strike w:val="0"/>
          <w:sz w:val="22"/>
          <w:u w:val="single"/>
        </w:rPr>
        <w:t>fewer incentives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impulses to ensure </w:t>
      </w:r>
      <w:r>
        <w:rPr>
          <w:b w:val="0"/>
          <w:i w:val="0"/>
          <w:smallCaps w:val="0"/>
          <w:strike w:val="0"/>
          <w:sz w:val="22"/>
          <w:u w:val="single"/>
        </w:rPr>
        <w:t>efficient decision-making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in </w:t>
      </w:r>
      <w:r>
        <w:rPr>
          <w:b w:val="0"/>
          <w:i w:val="0"/>
          <w:smallCaps w:val="0"/>
          <w:strike w:val="0"/>
          <w:sz w:val="22"/>
          <w:u w:val="single"/>
        </w:rPr>
        <w:t>the long term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