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1AC’s impact scenarios reinscribes the visibility of a </w:t>
      </w:r>
      <w:r>
        <w:rPr>
          <w:b/>
          <w:i w:val="0"/>
          <w:smallCaps w:val="0"/>
          <w:strike w:val="0"/>
          <w:sz w:val="26"/>
          <w:u w:val="single"/>
        </w:rPr>
        <w:t>televised war</w:t>
      </w:r>
      <w:r>
        <w:rPr>
          <w:b/>
          <w:i w:val="0"/>
          <w:smallCaps w:val="0"/>
          <w:strike w:val="0"/>
          <w:sz w:val="26"/>
          <w:u w:val="none"/>
        </w:rPr>
        <w:t xml:space="preserve"> that demands </w:t>
      </w:r>
      <w:r>
        <w:rPr>
          <w:b/>
          <w:i w:val="0"/>
          <w:smallCaps w:val="0"/>
          <w:strike w:val="0"/>
          <w:sz w:val="26"/>
          <w:u w:val="single"/>
        </w:rPr>
        <w:t>viewership</w:t>
      </w:r>
      <w:r>
        <w:rPr>
          <w:b/>
          <w:i w:val="0"/>
          <w:smallCaps w:val="0"/>
          <w:strike w:val="0"/>
          <w:sz w:val="26"/>
          <w:u w:val="none"/>
        </w:rPr>
        <w:t xml:space="preserve"> to </w:t>
      </w:r>
      <w:r>
        <w:rPr>
          <w:b/>
          <w:i w:val="0"/>
          <w:smallCaps w:val="0"/>
          <w:strike w:val="0"/>
          <w:sz w:val="26"/>
          <w:u w:val="none"/>
        </w:rPr>
        <w:t>manipulate</w:t>
      </w:r>
      <w:r>
        <w:rPr>
          <w:b/>
          <w:i w:val="0"/>
          <w:smallCaps w:val="0"/>
          <w:strike w:val="0"/>
          <w:sz w:val="26"/>
          <w:u w:val="none"/>
        </w:rPr>
        <w:t xml:space="preserve"> </w:t>
      </w:r>
      <w:r>
        <w:rPr>
          <w:b/>
          <w:i w:val="0"/>
          <w:smallCaps w:val="0"/>
          <w:strike w:val="0"/>
          <w:sz w:val="26"/>
          <w:u w:val="single"/>
        </w:rPr>
        <w:t>public consciousness</w:t>
      </w:r>
      <w:r>
        <w:rPr>
          <w:b/>
          <w:i w:val="0"/>
          <w:smallCaps w:val="0"/>
          <w:strike w:val="0"/>
          <w:sz w:val="26"/>
          <w:u w:val="none"/>
        </w:rPr>
        <w:t xml:space="preserve"> to accept </w:t>
      </w:r>
      <w:r>
        <w:rPr>
          <w:b/>
          <w:i w:val="0"/>
          <w:smallCaps w:val="0"/>
          <w:strike w:val="0"/>
          <w:sz w:val="26"/>
          <w:u w:val="none"/>
        </w:rPr>
        <w:t>American</w:t>
      </w:r>
      <w:r>
        <w:rPr>
          <w:b/>
          <w:i w:val="0"/>
          <w:smallCaps w:val="0"/>
          <w:strike w:val="0"/>
          <w:sz w:val="26"/>
          <w:u w:val="none"/>
        </w:rPr>
        <w:t xml:space="preserve"> exceptionalism as </w:t>
      </w:r>
      <w:r>
        <w:rPr>
          <w:b/>
          <w:i w:val="0"/>
          <w:smallCaps w:val="0"/>
          <w:strike w:val="0"/>
          <w:sz w:val="26"/>
          <w:u w:val="single"/>
        </w:rPr>
        <w:t>justice</w:t>
      </w:r>
      <w:r>
        <w:rPr>
          <w:b/>
          <w:i w:val="0"/>
          <w:smallCaps w:val="0"/>
          <w:strike w:val="0"/>
          <w:sz w:val="26"/>
          <w:u w:val="none"/>
        </w:rPr>
        <w:t xml:space="preserve">. </w:t>
      </w:r>
    </w:p>
    <w:p>
      <w:pPr>
        <w:spacing w:after="80"/>
      </w:pPr>
      <w:r>
        <w:rPr>
          <w:b/>
          <w:i w:val="0"/>
          <w:smallCaps w:val="0"/>
          <w:strike w:val="0"/>
          <w:sz w:val="26"/>
          <w:u w:val="none"/>
        </w:rPr>
        <w:t xml:space="preserve">Campbell ’21 </w:t>
      </w:r>
      <w:r>
        <w:rPr>
          <w:b w:val="0"/>
          <w:i w:val="0"/>
          <w:smallCaps w:val="0"/>
          <w:strike w:val="0"/>
          <w:u w:val="none"/>
        </w:rPr>
        <w:t>[Charles Campbell, Department of English Language and Literature College of Arts &amp; Social Sciences, Sultan Qaboos University; “Simulation, Fetishism and World Domination</w:t>
      </w:r>
      <w:r>
        <w:rPr>
          <w:b w:val="0"/>
          <w:i w:val="0"/>
          <w:smallCaps w:val="0"/>
          <w:strike w:val="0"/>
          <w:u w:val="none"/>
        </w:rPr>
        <w:t xml:space="preserve">: </w:t>
      </w:r>
      <w:r>
        <w:rPr>
          <w:b w:val="0"/>
          <w:i w:val="0"/>
          <w:smallCaps w:val="0"/>
          <w:strike w:val="0"/>
          <w:u w:val="none"/>
        </w:rPr>
        <w:t xml:space="preserve">Using Baudrillard to </w:t>
      </w:r>
      <w:r>
        <w:rPr>
          <w:b w:val="0"/>
          <w:i w:val="0"/>
          <w:smallCaps w:val="0"/>
          <w:strike w:val="0"/>
          <w:u w:val="none"/>
        </w:rPr>
        <w:t>Analyse</w:t>
      </w:r>
      <w:r>
        <w:rPr>
          <w:b w:val="0"/>
          <w:i w:val="0"/>
          <w:smallCaps w:val="0"/>
          <w:strike w:val="0"/>
          <w:u w:val="none"/>
        </w:rPr>
        <w:t xml:space="preserve"> American Discourse”;</w:t>
      </w:r>
      <w:r>
        <w:rPr>
          <w:b w:val="0"/>
          <w:i w:val="0"/>
          <w:smallCaps w:val="0"/>
          <w:strike w:val="0"/>
          <w:u w:val="none"/>
        </w:rPr>
        <w:t xml:space="preserve"> 09-01-2021; </w:t>
      </w:r>
      <w:r>
        <w:rPr>
          <w:b w:val="0"/>
          <w:i/>
          <w:smallCaps w:val="0"/>
          <w:strike w:val="0"/>
          <w:u w:val="none"/>
        </w:rPr>
        <w:t>Critical Survey</w:t>
      </w:r>
      <w:r>
        <w:rPr>
          <w:b w:val="0"/>
          <w:i w:val="0"/>
          <w:smallCaps w:val="0"/>
          <w:strike w:val="0"/>
          <w:u w:val="none"/>
        </w:rPr>
        <w:t xml:space="preserve">, vol. 33, no. 3-4; </w:t>
      </w:r>
      <w:r>
        <w:rPr>
          <w:b w:val="0"/>
          <w:i w:val="0"/>
          <w:smallCaps w:val="0"/>
          <w:strike w:val="0"/>
          <w:u w:val="none"/>
        </w:rPr>
        <w:t>doi.org/10.3167/cs.2021.33030404</w:t>
      </w:r>
      <w:r>
        <w:rPr>
          <w:b w:val="0"/>
          <w:i w:val="0"/>
          <w:smallCaps w:val="0"/>
          <w:strike w:val="0"/>
          <w:u w:val="none"/>
        </w:rPr>
        <w:t xml:space="preserve">; accessed 07-27-2024 via University of Michigan Libraries] </w:t>
      </w:r>
      <w:r>
        <w:rPr>
          <w:b w:val="0"/>
          <w:i w:val="0"/>
          <w:smallCaps w:val="0"/>
          <w:strike w:val="0"/>
          <w:u w:val="none"/>
        </w:rPr>
        <w:t>dliang</w:t>
      </w:r>
    </w:p>
    <w:p>
      <w:pPr>
        <w:spacing w:after="60"/>
      </w:pPr>
      <w:r>
        <w:rPr>
          <w:b w:val="0"/>
          <w:i w:val="0"/>
          <w:smallCaps w:val="0"/>
          <w:strike w:val="0"/>
          <w:u w:val="single"/>
        </w:rPr>
        <w:t>The media response to the</w:t>
      </w:r>
      <w:r>
        <w:rPr>
          <w:b w:val="0"/>
          <w:i w:val="0"/>
          <w:smallCaps w:val="0"/>
          <w:strike w:val="0"/>
          <w:sz w:val="16"/>
          <w:u w:val="none"/>
        </w:rPr>
        <w:t xml:space="preserve"> recent </w:t>
      </w:r>
      <w:r>
        <w:rPr>
          <w:b w:val="0"/>
          <w:i w:val="0"/>
          <w:smallCaps w:val="0"/>
          <w:strike w:val="0"/>
          <w:u w:val="single"/>
        </w:rPr>
        <w:t>assassination</w:t>
      </w:r>
      <w:r>
        <w:rPr>
          <w:b w:val="0"/>
          <w:i w:val="0"/>
          <w:smallCaps w:val="0"/>
          <w:strike w:val="0"/>
          <w:sz w:val="16"/>
          <w:u w:val="none"/>
        </w:rPr>
        <w:t xml:space="preserve"> by American MQ-9 Reaper drones </w:t>
      </w:r>
      <w:r>
        <w:rPr>
          <w:b w:val="0"/>
          <w:i w:val="0"/>
          <w:smallCaps w:val="0"/>
          <w:strike w:val="0"/>
          <w:u w:val="single"/>
        </w:rPr>
        <w:t>of Qassem Suleimani</w:t>
      </w:r>
      <w:r>
        <w:rPr>
          <w:b w:val="0"/>
          <w:i w:val="0"/>
          <w:smallCaps w:val="0"/>
          <w:strike w:val="0"/>
          <w:sz w:val="16"/>
          <w:u w:val="none"/>
        </w:rPr>
        <w:t xml:space="preserve"> and several Iraqi officials </w:t>
      </w:r>
      <w:r>
        <w:rPr>
          <w:b w:val="0"/>
          <w:i w:val="0"/>
          <w:smallCaps w:val="0"/>
          <w:strike w:val="0"/>
          <w:u w:val="single"/>
        </w:rPr>
        <w:t>shows the unanimity of the Trump administration and his liberal</w:t>
      </w:r>
      <w:r>
        <w:rPr>
          <w:b w:val="0"/>
          <w:i w:val="0"/>
          <w:smallCaps w:val="0"/>
          <w:strike w:val="0"/>
          <w:sz w:val="16"/>
          <w:u w:val="none"/>
        </w:rPr>
        <w:t xml:space="preserve"> ‘</w:t>
      </w:r>
      <w:r>
        <w:rPr>
          <w:b w:val="0"/>
          <w:i w:val="0"/>
          <w:smallCaps w:val="0"/>
          <w:strike w:val="0"/>
          <w:u w:val="single"/>
        </w:rPr>
        <w:t>opposition</w:t>
      </w:r>
      <w:r>
        <w:rPr>
          <w:b w:val="0"/>
          <w:i w:val="0"/>
          <w:smallCaps w:val="0"/>
          <w:strike w:val="0"/>
          <w:sz w:val="16"/>
          <w:u w:val="none"/>
        </w:rPr>
        <w:t xml:space="preserve">’ </w:t>
      </w:r>
      <w:r>
        <w:rPr>
          <w:b w:val="0"/>
          <w:i w:val="0"/>
          <w:smallCaps w:val="0"/>
          <w:strike w:val="0"/>
          <w:u w:val="single"/>
        </w:rPr>
        <w:t xml:space="preserve">in </w:t>
      </w:r>
      <w:r>
        <w:rPr>
          <w:b/>
          <w:i w:val="0"/>
          <w:smallCaps w:val="0"/>
          <w:strike w:val="0"/>
          <w:sz w:val="22"/>
          <w:highlight w:val="cyan"/>
          <w:u w:val="single"/>
        </w:rPr>
        <w:t>America’s weapons-</w:t>
      </w:r>
      <w:r>
        <w:rPr>
          <w:b/>
          <w:i w:val="0"/>
          <w:smallCaps w:val="0"/>
          <w:strike w:val="0"/>
          <w:sz w:val="22"/>
          <w:highlight w:val="cyan"/>
          <w:u w:val="single"/>
        </w:rPr>
        <w:t>centred</w:t>
      </w:r>
      <w:r>
        <w:rPr>
          <w:b/>
          <w:i w:val="0"/>
          <w:smallCaps w:val="0"/>
          <w:strike w:val="0"/>
          <w:sz w:val="22"/>
          <w:highlight w:val="cyan"/>
          <w:u w:val="single"/>
        </w:rPr>
        <w:t xml:space="preserve"> foreign policy</w:t>
      </w:r>
      <w:r>
        <w:rPr>
          <w:b w:val="0"/>
          <w:i w:val="0"/>
          <w:smallCaps w:val="0"/>
          <w:strike w:val="0"/>
          <w:sz w:val="16"/>
          <w:u w:val="none"/>
        </w:rPr>
        <w:t xml:space="preserve">. According to Secretary of State Mark Esper, for the administration, </w:t>
      </w:r>
      <w:r>
        <w:rPr>
          <w:b/>
          <w:i w:val="0"/>
          <w:smallCaps w:val="0"/>
          <w:strike w:val="0"/>
          <w:sz w:val="22"/>
          <w:highlight w:val="cyan"/>
          <w:u w:val="single"/>
        </w:rPr>
        <w:t>Iraqis should not be angry</w:t>
      </w:r>
      <w:r>
        <w:rPr>
          <w:b w:val="0"/>
          <w:i w:val="0"/>
          <w:smallCaps w:val="0"/>
          <w:strike w:val="0"/>
          <w:sz w:val="16"/>
          <w:u w:val="none"/>
        </w:rPr>
        <w:t xml:space="preserve"> </w:t>
      </w:r>
      <w:r>
        <w:rPr>
          <w:b w:val="0"/>
          <w:i w:val="0"/>
          <w:smallCaps w:val="0"/>
          <w:strike w:val="0"/>
          <w:u w:val="single"/>
        </w:rPr>
        <w:t>about these murders on their soil</w:t>
      </w:r>
      <w:r>
        <w:rPr>
          <w:b w:val="0"/>
          <w:i w:val="0"/>
          <w:smallCaps w:val="0"/>
          <w:strike w:val="0"/>
          <w:sz w:val="16"/>
          <w:u w:val="none"/>
        </w:rPr>
        <w:t>, for ‘</w:t>
      </w:r>
      <w:r>
        <w:rPr>
          <w:b/>
          <w:i w:val="0"/>
          <w:smallCaps w:val="0"/>
          <w:strike w:val="0"/>
          <w:sz w:val="22"/>
          <w:highlight w:val="cyan"/>
          <w:u w:val="single"/>
        </w:rPr>
        <w:t>the American people have been</w:t>
      </w:r>
      <w:r>
        <w:rPr>
          <w:b w:val="0"/>
          <w:i w:val="0"/>
          <w:smallCaps w:val="0"/>
          <w:strike w:val="0"/>
          <w:sz w:val="16"/>
          <w:u w:val="none"/>
        </w:rPr>
        <w:t xml:space="preserve"> extraordinarily </w:t>
      </w:r>
      <w:r>
        <w:rPr>
          <w:b/>
          <w:i w:val="0"/>
          <w:smallCaps w:val="0"/>
          <w:strike w:val="0"/>
          <w:sz w:val="22"/>
          <w:highlight w:val="cyan"/>
          <w:u w:val="single"/>
        </w:rPr>
        <w:t>generous</w:t>
      </w:r>
      <w:r>
        <w:rPr>
          <w:b w:val="0"/>
          <w:i w:val="0"/>
          <w:smallCaps w:val="0"/>
          <w:strike w:val="0"/>
          <w:sz w:val="16"/>
          <w:u w:val="none"/>
        </w:rPr>
        <w:t xml:space="preserve"> … to the people of Iraq’.1 The New York Times, while voicing some demurs over the strategic wisdom of the action, affirms that ‘</w:t>
      </w:r>
      <w:r>
        <w:rPr>
          <w:b w:val="0"/>
          <w:i w:val="0"/>
          <w:smallCaps w:val="0"/>
          <w:strike w:val="0"/>
          <w:u w:val="single"/>
        </w:rPr>
        <w:t xml:space="preserve">what should not be in doubt is the </w:t>
      </w:r>
      <w:r>
        <w:rPr>
          <w:b/>
          <w:i w:val="0"/>
          <w:smallCaps w:val="0"/>
          <w:strike w:val="0"/>
          <w:sz w:val="22"/>
          <w:highlight w:val="cyan"/>
          <w:u w:val="single"/>
        </w:rPr>
        <w:t>justice</w:t>
      </w:r>
      <w:r>
        <w:rPr>
          <w:b w:val="0"/>
          <w:i w:val="0"/>
          <w:smallCaps w:val="0"/>
          <w:strike w:val="0"/>
          <w:sz w:val="16"/>
          <w:u w:val="none"/>
        </w:rPr>
        <w:t>’</w:t>
      </w:r>
      <w:r>
        <w:rPr>
          <w:b w:val="0"/>
          <w:i w:val="0"/>
          <w:smallCaps w:val="0"/>
          <w:strike w:val="0"/>
          <w:sz w:val="16"/>
          <w:u w:val="none"/>
        </w:rPr>
        <w:t>, for ‘</w:t>
      </w:r>
      <w:r>
        <w:rPr>
          <w:b/>
          <w:i w:val="0"/>
          <w:smallCaps w:val="0"/>
          <w:strike w:val="0"/>
          <w:sz w:val="22"/>
          <w:highlight w:val="cyan"/>
          <w:u w:val="single"/>
        </w:rPr>
        <w:t>he was</w:t>
      </w:r>
      <w:r>
        <w:rPr>
          <w:b w:val="0"/>
          <w:i w:val="0"/>
          <w:smallCaps w:val="0"/>
          <w:strike w:val="0"/>
          <w:sz w:val="16"/>
          <w:u w:val="none"/>
        </w:rPr>
        <w:t xml:space="preserve"> an </w:t>
      </w:r>
      <w:r>
        <w:rPr>
          <w:b/>
          <w:i w:val="0"/>
          <w:smallCaps w:val="0"/>
          <w:strike w:val="0"/>
          <w:sz w:val="22"/>
          <w:highlight w:val="cyan"/>
          <w:u w:val="single"/>
        </w:rPr>
        <w:t>evil</w:t>
      </w:r>
      <w:r>
        <w:rPr>
          <w:b w:val="0"/>
          <w:i w:val="0"/>
          <w:smallCaps w:val="0"/>
          <w:strike w:val="0"/>
          <w:sz w:val="16"/>
          <w:u w:val="none"/>
        </w:rPr>
        <w:t xml:space="preserve"> man’.2 The New Yorker describes </w:t>
      </w:r>
      <w:r>
        <w:rPr>
          <w:b/>
          <w:i w:val="0"/>
          <w:smallCaps w:val="0"/>
          <w:strike w:val="0"/>
          <w:sz w:val="22"/>
          <w:highlight w:val="cyan"/>
          <w:u w:val="single"/>
        </w:rPr>
        <w:t>the killing</w:t>
      </w:r>
      <w:r>
        <w:rPr>
          <w:b w:val="0"/>
          <w:i w:val="0"/>
          <w:smallCaps w:val="0"/>
          <w:strike w:val="0"/>
          <w:sz w:val="16"/>
          <w:u w:val="none"/>
        </w:rPr>
        <w:t xml:space="preserve"> as </w:t>
      </w:r>
      <w:r>
        <w:rPr>
          <w:b w:val="0"/>
          <w:i w:val="0"/>
          <w:smallCaps w:val="0"/>
          <w:strike w:val="0"/>
          <w:highlight w:val="cyan"/>
          <w:u w:val="single"/>
        </w:rPr>
        <w:t xml:space="preserve">the result of an </w:t>
      </w:r>
      <w:r>
        <w:rPr>
          <w:b/>
          <w:i w:val="0"/>
          <w:smallCaps w:val="0"/>
          <w:strike w:val="0"/>
          <w:sz w:val="22"/>
          <w:highlight w:val="cyan"/>
          <w:u w:val="single"/>
        </w:rPr>
        <w:t>imaginary legal process</w:t>
      </w:r>
      <w:r>
        <w:rPr>
          <w:b w:val="0"/>
          <w:i w:val="0"/>
          <w:smallCaps w:val="0"/>
          <w:strike w:val="0"/>
          <w:sz w:val="16"/>
          <w:u w:val="none"/>
        </w:rPr>
        <w:t xml:space="preserve"> – ‘A drone strike … </w:t>
      </w:r>
      <w:r>
        <w:rPr>
          <w:b/>
          <w:i w:val="0"/>
          <w:smallCaps w:val="0"/>
          <w:strike w:val="0"/>
          <w:sz w:val="22"/>
          <w:highlight w:val="cyan"/>
          <w:u w:val="single"/>
        </w:rPr>
        <w:t>executed</w:t>
      </w:r>
      <w:r>
        <w:rPr>
          <w:b w:val="0"/>
          <w:i w:val="0"/>
          <w:smallCaps w:val="0"/>
          <w:strike w:val="0"/>
          <w:sz w:val="16"/>
          <w:u w:val="none"/>
        </w:rPr>
        <w:t xml:space="preserve"> Major General Qassem </w:t>
      </w:r>
      <w:r>
        <w:rPr>
          <w:b/>
          <w:i w:val="0"/>
          <w:smallCaps w:val="0"/>
          <w:strike w:val="0"/>
          <w:sz w:val="22"/>
          <w:highlight w:val="cyan"/>
          <w:u w:val="single"/>
        </w:rPr>
        <w:t>Suleimani</w:t>
      </w:r>
      <w:r>
        <w:rPr>
          <w:b w:val="0"/>
          <w:i w:val="0"/>
          <w:smallCaps w:val="0"/>
          <w:strike w:val="0"/>
          <w:sz w:val="16"/>
          <w:u w:val="none"/>
        </w:rPr>
        <w:t xml:space="preserve">’ (emphasis added) – and blames him for the ‘roadside bombings and other attacks … that had killed at least six hundred Americans during the Iraq War’.3 Neither side weighs these allegations against the </w:t>
      </w:r>
      <w:r>
        <w:rPr>
          <w:b/>
          <w:i w:val="0"/>
          <w:smallCaps w:val="0"/>
          <w:strike w:val="0"/>
          <w:sz w:val="22"/>
          <w:highlight w:val="cyan"/>
          <w:u w:val="single"/>
        </w:rPr>
        <w:t>hundreds of thousands</w:t>
      </w:r>
      <w:r>
        <w:rPr>
          <w:b w:val="0"/>
          <w:i w:val="0"/>
          <w:smallCaps w:val="0"/>
          <w:strike w:val="0"/>
          <w:u w:val="single"/>
        </w:rPr>
        <w:t xml:space="preserve"> of </w:t>
      </w:r>
      <w:r>
        <w:rPr>
          <w:b/>
          <w:i w:val="0"/>
          <w:smallCaps w:val="0"/>
          <w:strike w:val="0"/>
          <w:sz w:val="22"/>
          <w:highlight w:val="cyan"/>
          <w:u w:val="single"/>
        </w:rPr>
        <w:t>civilian</w:t>
      </w:r>
      <w:r>
        <w:rPr>
          <w:b w:val="0"/>
          <w:i w:val="0"/>
          <w:smallCaps w:val="0"/>
          <w:strike w:val="0"/>
          <w:u w:val="single"/>
        </w:rPr>
        <w:t xml:space="preserve"> Iraqi </w:t>
      </w:r>
      <w:r>
        <w:rPr>
          <w:b/>
          <w:i w:val="0"/>
          <w:smallCaps w:val="0"/>
          <w:strike w:val="0"/>
          <w:sz w:val="22"/>
          <w:highlight w:val="cyan"/>
          <w:u w:val="single"/>
        </w:rPr>
        <w:t>deaths</w:t>
      </w:r>
      <w:r>
        <w:rPr>
          <w:b w:val="0"/>
          <w:i w:val="0"/>
          <w:smallCaps w:val="0"/>
          <w:strike w:val="0"/>
          <w:u w:val="single"/>
        </w:rPr>
        <w:t xml:space="preserve"> caused </w:t>
      </w:r>
      <w:r>
        <w:rPr>
          <w:b/>
          <w:i w:val="0"/>
          <w:smallCaps w:val="0"/>
          <w:strike w:val="0"/>
          <w:sz w:val="22"/>
          <w:highlight w:val="cyan"/>
          <w:u w:val="single"/>
        </w:rPr>
        <w:t>by that invasion</w:t>
      </w:r>
      <w:r>
        <w:rPr>
          <w:b w:val="0"/>
          <w:i w:val="0"/>
          <w:smallCaps w:val="0"/>
          <w:strike w:val="0"/>
          <w:u w:val="single"/>
        </w:rPr>
        <w:t xml:space="preserve"> carried out </w:t>
      </w:r>
      <w:r>
        <w:rPr>
          <w:b/>
          <w:i w:val="0"/>
          <w:smallCaps w:val="0"/>
          <w:strike w:val="0"/>
          <w:sz w:val="22"/>
          <w:highlight w:val="cyan"/>
          <w:u w:val="single"/>
        </w:rPr>
        <w:t xml:space="preserve">under false </w:t>
      </w:r>
      <w:r>
        <w:rPr>
          <w:b/>
          <w:i w:val="0"/>
          <w:smallCaps w:val="0"/>
          <w:strike w:val="0"/>
          <w:sz w:val="22"/>
          <w:highlight w:val="cyan"/>
          <w:u w:val="single"/>
        </w:rPr>
        <w:t>pretences</w:t>
      </w:r>
      <w:r>
        <w:rPr>
          <w:b w:val="0"/>
          <w:i w:val="0"/>
          <w:smallCaps w:val="0"/>
          <w:strike w:val="0"/>
          <w:sz w:val="16"/>
          <w:u w:val="none"/>
        </w:rPr>
        <w:t>, that the handmade Improvised Explosive Devices (IEDs) were weapons used by native Iraqis in response to that devastating attack, or that Suleimani’s ‘</w:t>
      </w:r>
      <w:r>
        <w:rPr>
          <w:b w:val="0"/>
          <w:i w:val="0"/>
          <w:smallCaps w:val="0"/>
          <w:strike w:val="0"/>
          <w:u w:val="single"/>
        </w:rPr>
        <w:t>evil</w:t>
      </w:r>
      <w:r>
        <w:rPr>
          <w:b w:val="0"/>
          <w:i w:val="0"/>
          <w:smallCaps w:val="0"/>
          <w:strike w:val="0"/>
          <w:sz w:val="16"/>
          <w:u w:val="none"/>
        </w:rPr>
        <w:t xml:space="preserve">’ work </w:t>
      </w:r>
      <w:r>
        <w:rPr>
          <w:b w:val="0"/>
          <w:i w:val="0"/>
          <w:smallCaps w:val="0"/>
          <w:strike w:val="0"/>
          <w:u w:val="single"/>
        </w:rPr>
        <w:t>was</w:t>
      </w:r>
      <w:r>
        <w:rPr>
          <w:b w:val="0"/>
          <w:i w:val="0"/>
          <w:smallCaps w:val="0"/>
          <w:strike w:val="0"/>
          <w:sz w:val="16"/>
          <w:u w:val="none"/>
        </w:rPr>
        <w:t xml:space="preserve"> done </w:t>
      </w:r>
      <w:r>
        <w:rPr>
          <w:b w:val="0"/>
          <w:i w:val="0"/>
          <w:smallCaps w:val="0"/>
          <w:strike w:val="0"/>
          <w:u w:val="single"/>
        </w:rPr>
        <w:t>in aid of resistance to US and US-sponsored aggression in Iraq</w:t>
      </w:r>
      <w:r>
        <w:rPr>
          <w:b w:val="0"/>
          <w:i w:val="0"/>
          <w:smallCaps w:val="0"/>
          <w:strike w:val="0"/>
          <w:sz w:val="16"/>
          <w:u w:val="none"/>
        </w:rPr>
        <w:t xml:space="preserve">, </w:t>
      </w:r>
      <w:r>
        <w:rPr>
          <w:b w:val="0"/>
          <w:i w:val="0"/>
          <w:smallCaps w:val="0"/>
          <w:strike w:val="0"/>
          <w:u w:val="single"/>
        </w:rPr>
        <w:t>Lebanon</w:t>
      </w:r>
      <w:r>
        <w:rPr>
          <w:b w:val="0"/>
          <w:i w:val="0"/>
          <w:smallCaps w:val="0"/>
          <w:strike w:val="0"/>
          <w:sz w:val="16"/>
          <w:u w:val="none"/>
        </w:rPr>
        <w:t xml:space="preserve">, </w:t>
      </w:r>
      <w:r>
        <w:rPr>
          <w:b w:val="0"/>
          <w:i w:val="0"/>
          <w:smallCaps w:val="0"/>
          <w:strike w:val="0"/>
          <w:u w:val="single"/>
        </w:rPr>
        <w:t>Afghanistan and Yemen</w:t>
      </w:r>
      <w:r>
        <w:rPr>
          <w:b w:val="0"/>
          <w:i w:val="0"/>
          <w:smallCaps w:val="0"/>
          <w:strike w:val="0"/>
          <w:sz w:val="16"/>
          <w:u w:val="none"/>
        </w:rPr>
        <w:t xml:space="preserve">. None of these justifications mentions the </w:t>
      </w:r>
      <w:r>
        <w:rPr>
          <w:b w:val="0"/>
          <w:i w:val="0"/>
          <w:smallCaps w:val="0"/>
          <w:strike w:val="0"/>
          <w:u w:val="single"/>
        </w:rPr>
        <w:t xml:space="preserve">thousands of others killed by the US drone </w:t>
      </w:r>
      <w:r>
        <w:rPr>
          <w:b w:val="0"/>
          <w:i w:val="0"/>
          <w:smallCaps w:val="0"/>
          <w:strike w:val="0"/>
          <w:u w:val="single"/>
        </w:rPr>
        <w:t>programme</w:t>
      </w:r>
      <w:r>
        <w:rPr>
          <w:b w:val="0"/>
          <w:i w:val="0"/>
          <w:smallCaps w:val="0"/>
          <w:strike w:val="0"/>
          <w:u w:val="single"/>
        </w:rPr>
        <w:t xml:space="preserve"> or </w:t>
      </w:r>
      <w:r>
        <w:rPr>
          <w:b/>
          <w:i w:val="0"/>
          <w:smallCaps w:val="0"/>
          <w:strike w:val="0"/>
          <w:sz w:val="22"/>
          <w:u w:val="single"/>
        </w:rPr>
        <w:t>that the policy of killing by remote control</w:t>
      </w:r>
      <w:r>
        <w:rPr>
          <w:b w:val="0"/>
          <w:i w:val="0"/>
          <w:smallCaps w:val="0"/>
          <w:strike w:val="0"/>
          <w:u w:val="single"/>
        </w:rPr>
        <w:t xml:space="preserve"> people </w:t>
      </w:r>
      <w:r>
        <w:rPr>
          <w:b/>
          <w:i w:val="0"/>
          <w:smallCaps w:val="0"/>
          <w:strike w:val="0"/>
          <w:sz w:val="22"/>
          <w:u w:val="single"/>
        </w:rPr>
        <w:t>who appear somehow threatening</w:t>
      </w:r>
      <w:r>
        <w:rPr>
          <w:b w:val="0"/>
          <w:i w:val="0"/>
          <w:smallCaps w:val="0"/>
          <w:strike w:val="0"/>
          <w:u w:val="single"/>
        </w:rPr>
        <w:t xml:space="preserve"> to a very distant America, along with many </w:t>
      </w:r>
      <w:r>
        <w:rPr>
          <w:b/>
          <w:i w:val="0"/>
          <w:smallCaps w:val="0"/>
          <w:strike w:val="0"/>
          <w:sz w:val="22"/>
          <w:u w:val="single"/>
        </w:rPr>
        <w:t>innocent bystanders</w:t>
      </w:r>
      <w:r>
        <w:rPr>
          <w:b w:val="0"/>
          <w:i w:val="0"/>
          <w:smallCaps w:val="0"/>
          <w:strike w:val="0"/>
          <w:sz w:val="16"/>
          <w:u w:val="none"/>
        </w:rPr>
        <w:t xml:space="preserve">, might be </w:t>
      </w:r>
      <w:r>
        <w:rPr>
          <w:b w:val="0"/>
          <w:i w:val="0"/>
          <w:smallCaps w:val="0"/>
          <w:strike w:val="0"/>
          <w:u w:val="single"/>
        </w:rPr>
        <w:t>morally suspect</w:t>
      </w:r>
      <w:r>
        <w:rPr>
          <w:b w:val="0"/>
          <w:i w:val="0"/>
          <w:smallCaps w:val="0"/>
          <w:strike w:val="0"/>
          <w:sz w:val="16"/>
          <w:u w:val="none"/>
        </w:rPr>
        <w:t>.</w:t>
      </w:r>
    </w:p>
    <w:p>
      <w:pPr>
        <w:spacing w:after="60"/>
      </w:pPr>
      <w:r>
        <w:rPr>
          <w:b w:val="0"/>
          <w:i w:val="0"/>
          <w:smallCaps w:val="0"/>
          <w:strike w:val="0"/>
          <w:sz w:val="16"/>
          <w:u w:val="none"/>
        </w:rPr>
        <w:t xml:space="preserve">Thus, the liberal media demonstrate the same poor logic as does Condoleezza Rice, who stated in 2010 that the way to end the continuing war in Iraq is to stop the flow of ‘foreign arms’ and ‘foreign fighters’ into that country, with no sense of the irony of the statement considering the overwhelming presence there of heavily armed American troops. Noam Chomsky cites Rice’s statement as illustrating </w:t>
      </w:r>
      <w:r>
        <w:rPr>
          <w:b/>
          <w:i w:val="0"/>
          <w:smallCaps w:val="0"/>
          <w:strike w:val="0"/>
          <w:sz w:val="22"/>
          <w:highlight w:val="cyan"/>
          <w:u w:val="single"/>
        </w:rPr>
        <w:t>the paradox</w:t>
      </w:r>
      <w:r>
        <w:rPr>
          <w:b w:val="0"/>
          <w:i w:val="0"/>
          <w:smallCaps w:val="0"/>
          <w:strike w:val="0"/>
          <w:u w:val="single"/>
        </w:rPr>
        <w:t xml:space="preserve"> </w:t>
      </w:r>
      <w:r>
        <w:rPr>
          <w:b w:val="0"/>
          <w:i w:val="0"/>
          <w:smallCaps w:val="0"/>
          <w:strike w:val="0"/>
          <w:highlight w:val="cyan"/>
          <w:u w:val="single"/>
        </w:rPr>
        <w:t>of</w:t>
      </w:r>
      <w:r>
        <w:rPr>
          <w:b w:val="0"/>
          <w:i w:val="0"/>
          <w:smallCaps w:val="0"/>
          <w:strike w:val="0"/>
          <w:sz w:val="16"/>
          <w:u w:val="none"/>
        </w:rPr>
        <w:t xml:space="preserve"> an </w:t>
      </w:r>
      <w:r>
        <w:rPr>
          <w:b/>
          <w:i w:val="0"/>
          <w:smallCaps w:val="0"/>
          <w:strike w:val="0"/>
          <w:sz w:val="22"/>
          <w:highlight w:val="cyan"/>
          <w:u w:val="single"/>
        </w:rPr>
        <w:t>American identity</w:t>
      </w:r>
      <w:r>
        <w:rPr>
          <w:b w:val="0"/>
          <w:i w:val="0"/>
          <w:smallCaps w:val="0"/>
          <w:strike w:val="0"/>
          <w:sz w:val="16"/>
          <w:u w:val="none"/>
        </w:rPr>
        <w:t xml:space="preserve"> </w:t>
      </w:r>
      <w:r>
        <w:rPr>
          <w:b w:val="0"/>
          <w:i w:val="0"/>
          <w:smallCaps w:val="0"/>
          <w:strike w:val="0"/>
          <w:u w:val="single"/>
        </w:rPr>
        <w:t xml:space="preserve">that </w:t>
      </w:r>
      <w:r>
        <w:rPr>
          <w:b/>
          <w:i w:val="0"/>
          <w:smallCaps w:val="0"/>
          <w:strike w:val="0"/>
          <w:sz w:val="22"/>
          <w:highlight w:val="cyan"/>
          <w:u w:val="single"/>
        </w:rPr>
        <w:t>makes them indigenous everywhere</w:t>
      </w:r>
      <w:r>
        <w:rPr>
          <w:b w:val="0"/>
          <w:i w:val="0"/>
          <w:smallCaps w:val="0"/>
          <w:strike w:val="0"/>
          <w:sz w:val="16"/>
          <w:u w:val="none"/>
        </w:rPr>
        <w:t xml:space="preserve"> (</w:t>
      </w:r>
      <w:r>
        <w:rPr>
          <w:b/>
          <w:i w:val="0"/>
          <w:smallCaps w:val="0"/>
          <w:strike w:val="0"/>
          <w:sz w:val="22"/>
          <w:highlight w:val="cyan"/>
          <w:u w:val="single"/>
        </w:rPr>
        <w:t>since they own the world</w:t>
      </w:r>
      <w:r>
        <w:rPr>
          <w:b w:val="0"/>
          <w:i w:val="0"/>
          <w:smallCaps w:val="0"/>
          <w:strike w:val="0"/>
          <w:sz w:val="16"/>
          <w:u w:val="none"/>
        </w:rPr>
        <w:t xml:space="preserve">) while </w:t>
      </w:r>
      <w:r>
        <w:rPr>
          <w:b w:val="0"/>
          <w:i w:val="0"/>
          <w:smallCaps w:val="0"/>
          <w:strike w:val="0"/>
          <w:u w:val="single"/>
        </w:rPr>
        <w:t xml:space="preserve">the </w:t>
      </w:r>
      <w:r>
        <w:rPr>
          <w:b/>
          <w:i w:val="0"/>
          <w:smallCaps w:val="0"/>
          <w:strike w:val="0"/>
          <w:sz w:val="22"/>
          <w:highlight w:val="cyan"/>
          <w:u w:val="single"/>
        </w:rPr>
        <w:t>natives who oppose</w:t>
      </w:r>
      <w:r>
        <w:rPr>
          <w:b w:val="0"/>
          <w:i w:val="0"/>
          <w:smallCaps w:val="0"/>
          <w:strike w:val="0"/>
          <w:sz w:val="16"/>
          <w:u w:val="none"/>
        </w:rPr>
        <w:t xml:space="preserve"> their </w:t>
      </w:r>
      <w:r>
        <w:rPr>
          <w:b w:val="0"/>
          <w:i w:val="0"/>
          <w:smallCaps w:val="0"/>
          <w:strike w:val="0"/>
          <w:highlight w:val="cyan"/>
          <w:u w:val="single"/>
        </w:rPr>
        <w:t>conquest</w:t>
      </w:r>
      <w:r>
        <w:rPr>
          <w:b w:val="0"/>
          <w:i w:val="0"/>
          <w:smallCaps w:val="0"/>
          <w:strike w:val="0"/>
          <w:u w:val="single"/>
        </w:rPr>
        <w:t xml:space="preserve">s </w:t>
      </w:r>
      <w:r>
        <w:rPr>
          <w:b w:val="0"/>
          <w:i w:val="0"/>
          <w:smallCaps w:val="0"/>
          <w:strike w:val="0"/>
          <w:highlight w:val="cyan"/>
          <w:u w:val="single"/>
        </w:rPr>
        <w:t>are</w:t>
      </w:r>
      <w:r>
        <w:rPr>
          <w:b w:val="0"/>
          <w:i w:val="0"/>
          <w:smallCaps w:val="0"/>
          <w:strike w:val="0"/>
          <w:sz w:val="16"/>
          <w:u w:val="none"/>
        </w:rPr>
        <w:t xml:space="preserve"> always ‘</w:t>
      </w:r>
      <w:r>
        <w:rPr>
          <w:b/>
          <w:i w:val="0"/>
          <w:smallCaps w:val="0"/>
          <w:strike w:val="0"/>
          <w:sz w:val="22"/>
          <w:highlight w:val="cyan"/>
          <w:u w:val="single"/>
        </w:rPr>
        <w:t>renegades</w:t>
      </w:r>
      <w:r>
        <w:rPr>
          <w:b w:val="0"/>
          <w:i w:val="0"/>
          <w:smallCaps w:val="0"/>
          <w:strike w:val="0"/>
          <w:sz w:val="16"/>
          <w:u w:val="none"/>
        </w:rPr>
        <w:t>’.4 This article seeks to explain this inability of American discourse to make sense in terms of the influence of the internet by means of Jean Baudrillard’s psycho-social analysis of technological (American) man.</w:t>
      </w:r>
    </w:p>
    <w:p>
      <w:pPr>
        <w:spacing w:after="60"/>
      </w:pPr>
      <w:r>
        <w:rPr>
          <w:b w:val="0"/>
          <w:i w:val="0"/>
          <w:smallCaps w:val="0"/>
          <w:strike w:val="0"/>
          <w:sz w:val="16"/>
          <w:u w:val="none"/>
        </w:rPr>
        <w:t xml:space="preserve">The </w:t>
      </w:r>
      <w:r>
        <w:rPr>
          <w:b/>
          <w:i w:val="0"/>
          <w:smallCaps w:val="0"/>
          <w:strike w:val="0"/>
          <w:sz w:val="22"/>
          <w:highlight w:val="cyan"/>
          <w:u w:val="single"/>
        </w:rPr>
        <w:t>murder</w:t>
      </w:r>
      <w:r>
        <w:rPr>
          <w:b w:val="0"/>
          <w:i w:val="0"/>
          <w:smallCaps w:val="0"/>
          <w:strike w:val="0"/>
          <w:sz w:val="16"/>
          <w:u w:val="none"/>
        </w:rPr>
        <w:t xml:space="preserve"> of Suleimani is one of many </w:t>
      </w:r>
      <w:r>
        <w:rPr>
          <w:b w:val="0"/>
          <w:i w:val="0"/>
          <w:smallCaps w:val="0"/>
          <w:strike w:val="0"/>
          <w:u w:val="single"/>
        </w:rPr>
        <w:t>carried out</w:t>
      </w:r>
      <w:r>
        <w:rPr>
          <w:b w:val="0"/>
          <w:i w:val="0"/>
          <w:smallCaps w:val="0"/>
          <w:strike w:val="0"/>
          <w:sz w:val="16"/>
          <w:u w:val="none"/>
        </w:rPr>
        <w:t xml:space="preserve"> by the US ‘</w:t>
      </w:r>
      <w:r>
        <w:rPr>
          <w:b/>
          <w:i w:val="0"/>
          <w:smallCaps w:val="0"/>
          <w:strike w:val="0"/>
          <w:sz w:val="22"/>
          <w:highlight w:val="cyan"/>
          <w:u w:val="single"/>
        </w:rPr>
        <w:t>on the screen</w:t>
      </w:r>
      <w:r>
        <w:rPr>
          <w:b w:val="0"/>
          <w:i w:val="0"/>
          <w:smallCaps w:val="0"/>
          <w:strike w:val="0"/>
          <w:sz w:val="16"/>
          <w:u w:val="none"/>
        </w:rPr>
        <w:t xml:space="preserve">’, and these </w:t>
      </w:r>
      <w:r>
        <w:rPr>
          <w:b/>
          <w:i w:val="0"/>
          <w:smallCaps w:val="0"/>
          <w:strike w:val="0"/>
          <w:sz w:val="22"/>
          <w:highlight w:val="cyan"/>
          <w:u w:val="single"/>
        </w:rPr>
        <w:t>extrajudicial killings</w:t>
      </w:r>
      <w:r>
        <w:rPr>
          <w:b w:val="0"/>
          <w:i w:val="0"/>
          <w:smallCaps w:val="0"/>
          <w:strike w:val="0"/>
          <w:u w:val="single"/>
        </w:rPr>
        <w:t xml:space="preserve"> are supported by a large majority of Americans</w:t>
      </w:r>
      <w:r>
        <w:rPr>
          <w:b w:val="0"/>
          <w:i w:val="0"/>
          <w:smallCaps w:val="0"/>
          <w:strike w:val="0"/>
          <w:sz w:val="16"/>
          <w:u w:val="none"/>
        </w:rPr>
        <w:t xml:space="preserve">.5 These unprovoked attacks on distant individuals and groups have </w:t>
      </w:r>
      <w:r>
        <w:rPr>
          <w:b/>
          <w:i w:val="0"/>
          <w:smallCaps w:val="0"/>
          <w:strike w:val="0"/>
          <w:sz w:val="22"/>
          <w:highlight w:val="cyan"/>
          <w:u w:val="single"/>
        </w:rPr>
        <w:t>increased steadily</w:t>
      </w:r>
      <w:r>
        <w:rPr>
          <w:b w:val="0"/>
          <w:i w:val="0"/>
          <w:smallCaps w:val="0"/>
          <w:strike w:val="0"/>
          <w:sz w:val="16"/>
          <w:u w:val="none"/>
        </w:rPr>
        <w:t xml:space="preserve"> </w:t>
      </w:r>
      <w:r>
        <w:rPr>
          <w:b w:val="0"/>
          <w:i w:val="0"/>
          <w:smallCaps w:val="0"/>
          <w:strike w:val="0"/>
          <w:highlight w:val="cyan"/>
          <w:u w:val="single"/>
        </w:rPr>
        <w:t>since</w:t>
      </w:r>
      <w:r>
        <w:rPr>
          <w:b w:val="0"/>
          <w:i w:val="0"/>
          <w:smallCaps w:val="0"/>
          <w:strike w:val="0"/>
          <w:u w:val="single"/>
        </w:rPr>
        <w:t xml:space="preserve"> the 2003 war on </w:t>
      </w:r>
      <w:r>
        <w:rPr>
          <w:b/>
          <w:i w:val="0"/>
          <w:smallCaps w:val="0"/>
          <w:strike w:val="0"/>
          <w:sz w:val="22"/>
          <w:highlight w:val="cyan"/>
          <w:u w:val="single"/>
        </w:rPr>
        <w:t>Iraq</w:t>
      </w:r>
      <w:r>
        <w:rPr>
          <w:b w:val="0"/>
          <w:i w:val="0"/>
          <w:smallCaps w:val="0"/>
          <w:strike w:val="0"/>
          <w:sz w:val="16"/>
          <w:u w:val="none"/>
        </w:rPr>
        <w:t xml:space="preserve">, and, at the time of Rice’s ingenuous statement in 2010, were killing an estimated </w:t>
      </w:r>
      <w:r>
        <w:rPr>
          <w:b w:val="0"/>
          <w:i w:val="0"/>
          <w:smallCaps w:val="0"/>
          <w:strike w:val="0"/>
          <w:u w:val="single"/>
        </w:rPr>
        <w:t>1,000 people a year in Pakistan alone</w:t>
      </w:r>
      <w:r>
        <w:rPr>
          <w:b w:val="0"/>
          <w:i w:val="0"/>
          <w:smallCaps w:val="0"/>
          <w:strike w:val="0"/>
          <w:sz w:val="16"/>
          <w:u w:val="none"/>
        </w:rPr>
        <w:t xml:space="preserve">.6 </w:t>
      </w:r>
      <w:r>
        <w:rPr>
          <w:b w:val="0"/>
          <w:i w:val="0"/>
          <w:smallCaps w:val="0"/>
          <w:strike w:val="0"/>
          <w:u w:val="single"/>
        </w:rPr>
        <w:t>Obama</w:t>
      </w:r>
      <w:r>
        <w:rPr>
          <w:b w:val="0"/>
          <w:i w:val="0"/>
          <w:smallCaps w:val="0"/>
          <w:strike w:val="0"/>
          <w:sz w:val="16"/>
          <w:u w:val="none"/>
        </w:rPr>
        <w:t xml:space="preserve"> carried out </w:t>
      </w:r>
      <w:r>
        <w:rPr>
          <w:b w:val="0"/>
          <w:i w:val="0"/>
          <w:smallCaps w:val="0"/>
          <w:strike w:val="0"/>
          <w:u w:val="single"/>
        </w:rPr>
        <w:t>572</w:t>
      </w:r>
      <w:r>
        <w:rPr>
          <w:b w:val="0"/>
          <w:i w:val="0"/>
          <w:smallCaps w:val="0"/>
          <w:strike w:val="0"/>
          <w:sz w:val="16"/>
          <w:u w:val="none"/>
        </w:rPr>
        <w:t xml:space="preserve"> ‘</w:t>
      </w:r>
      <w:r>
        <w:rPr>
          <w:b w:val="0"/>
          <w:i w:val="0"/>
          <w:smallCaps w:val="0"/>
          <w:strike w:val="0"/>
          <w:u w:val="single"/>
        </w:rPr>
        <w:t>strikes</w:t>
      </w:r>
      <w:r>
        <w:rPr>
          <w:b w:val="0"/>
          <w:i w:val="0"/>
          <w:smallCaps w:val="0"/>
          <w:strike w:val="0"/>
          <w:sz w:val="16"/>
          <w:u w:val="none"/>
        </w:rPr>
        <w:t xml:space="preserve">’, while </w:t>
      </w:r>
      <w:r>
        <w:rPr>
          <w:b w:val="0"/>
          <w:i w:val="0"/>
          <w:smallCaps w:val="0"/>
          <w:strike w:val="0"/>
          <w:u w:val="single"/>
        </w:rPr>
        <w:t>Trump</w:t>
      </w:r>
      <w:r>
        <w:rPr>
          <w:b w:val="0"/>
          <w:i w:val="0"/>
          <w:smallCaps w:val="0"/>
          <w:strike w:val="0"/>
          <w:sz w:val="16"/>
          <w:u w:val="none"/>
        </w:rPr>
        <w:t xml:space="preserve"> has so far carried out at least </w:t>
      </w:r>
      <w:r>
        <w:rPr>
          <w:b w:val="0"/>
          <w:i w:val="0"/>
          <w:smallCaps w:val="0"/>
          <w:strike w:val="0"/>
          <w:u w:val="single"/>
        </w:rPr>
        <w:t>262</w:t>
      </w:r>
      <w:r>
        <w:rPr>
          <w:b w:val="0"/>
          <w:i w:val="0"/>
          <w:smallCaps w:val="0"/>
          <w:strike w:val="0"/>
          <w:sz w:val="16"/>
          <w:u w:val="none"/>
        </w:rPr>
        <w:t xml:space="preserve">.7 These assassinations have been made </w:t>
      </w:r>
      <w:r>
        <w:rPr>
          <w:b/>
          <w:i w:val="0"/>
          <w:smallCaps w:val="0"/>
          <w:strike w:val="0"/>
          <w:sz w:val="22"/>
          <w:highlight w:val="cyan"/>
          <w:u w:val="single"/>
        </w:rPr>
        <w:t>part of the media spectacle</w:t>
      </w:r>
      <w:r>
        <w:rPr>
          <w:b w:val="0"/>
          <w:i w:val="0"/>
          <w:smallCaps w:val="0"/>
          <w:strike w:val="0"/>
          <w:sz w:val="16"/>
          <w:u w:val="none"/>
        </w:rPr>
        <w:t xml:space="preserve"> by both Obama and Trump, </w:t>
      </w:r>
      <w:r>
        <w:rPr>
          <w:b w:val="0"/>
          <w:i w:val="0"/>
          <w:smallCaps w:val="0"/>
          <w:strike w:val="0"/>
          <w:u w:val="single"/>
        </w:rPr>
        <w:t>with the famous photograph of Obama and his cabinet watching the death of Osama bin Laden in 2011</w:t>
      </w:r>
      <w:r>
        <w:rPr>
          <w:b w:val="0"/>
          <w:i w:val="0"/>
          <w:smallCaps w:val="0"/>
          <w:strike w:val="0"/>
          <w:sz w:val="16"/>
          <w:u w:val="none"/>
        </w:rPr>
        <w:t xml:space="preserve"> (viewable on Wikipedia under ‘Situation Room’) </w:t>
      </w:r>
      <w:r>
        <w:rPr>
          <w:b w:val="0"/>
          <w:i w:val="0"/>
          <w:smallCaps w:val="0"/>
          <w:strike w:val="0"/>
          <w:u w:val="single"/>
        </w:rPr>
        <w:t>and</w:t>
      </w:r>
      <w:r>
        <w:rPr>
          <w:b w:val="0"/>
          <w:i w:val="0"/>
          <w:smallCaps w:val="0"/>
          <w:strike w:val="0"/>
          <w:sz w:val="16"/>
          <w:u w:val="none"/>
        </w:rPr>
        <w:t xml:space="preserve"> one of </w:t>
      </w:r>
      <w:r>
        <w:rPr>
          <w:b w:val="0"/>
          <w:i w:val="0"/>
          <w:smallCaps w:val="0"/>
          <w:strike w:val="0"/>
          <w:u w:val="single"/>
        </w:rPr>
        <w:t>Trump</w:t>
      </w:r>
      <w:r>
        <w:rPr>
          <w:b w:val="0"/>
          <w:i w:val="0"/>
          <w:smallCaps w:val="0"/>
          <w:strike w:val="0"/>
          <w:sz w:val="16"/>
          <w:u w:val="none"/>
        </w:rPr>
        <w:t xml:space="preserve"> and his aides </w:t>
      </w:r>
      <w:r>
        <w:rPr>
          <w:b w:val="0"/>
          <w:i w:val="0"/>
          <w:smallCaps w:val="0"/>
          <w:strike w:val="0"/>
          <w:u w:val="single"/>
        </w:rPr>
        <w:t>watching</w:t>
      </w:r>
      <w:r>
        <w:rPr>
          <w:b w:val="0"/>
          <w:i w:val="0"/>
          <w:smallCaps w:val="0"/>
          <w:strike w:val="0"/>
          <w:sz w:val="16"/>
          <w:u w:val="none"/>
        </w:rPr>
        <w:t xml:space="preserve"> </w:t>
      </w:r>
      <w:r>
        <w:rPr>
          <w:b w:val="0"/>
          <w:i w:val="0"/>
          <w:smallCaps w:val="0"/>
          <w:strike w:val="0"/>
          <w:u w:val="single"/>
        </w:rPr>
        <w:t>the killing of Abu-</w:t>
      </w:r>
      <w:r>
        <w:rPr>
          <w:b w:val="0"/>
          <w:i w:val="0"/>
          <w:smallCaps w:val="0"/>
          <w:strike w:val="0"/>
          <w:u w:val="single"/>
        </w:rPr>
        <w:t>Bakrai</w:t>
      </w:r>
      <w:r>
        <w:rPr>
          <w:b w:val="0"/>
          <w:i w:val="0"/>
          <w:smallCaps w:val="0"/>
          <w:strike w:val="0"/>
          <w:u w:val="single"/>
        </w:rPr>
        <w:t xml:space="preserve"> al-Baghdadi</w:t>
      </w:r>
      <w:r>
        <w:rPr>
          <w:b w:val="0"/>
          <w:i w:val="0"/>
          <w:smallCaps w:val="0"/>
          <w:strike w:val="0"/>
          <w:sz w:val="16"/>
          <w:u w:val="none"/>
        </w:rPr>
        <w:t xml:space="preserve"> </w:t>
      </w:r>
      <w:r>
        <w:rPr>
          <w:b w:val="0"/>
          <w:i w:val="0"/>
          <w:smallCaps w:val="0"/>
          <w:strike w:val="0"/>
          <w:u w:val="single"/>
        </w:rPr>
        <w:t>in 2019</w:t>
      </w:r>
      <w:r>
        <w:rPr>
          <w:b w:val="0"/>
          <w:i w:val="0"/>
          <w:smallCaps w:val="0"/>
          <w:strike w:val="0"/>
          <w:sz w:val="16"/>
          <w:u w:val="none"/>
        </w:rPr>
        <w:t>. The New York Times published both images recently and instructed readers to consider the two presidents’ differing styles of presentation in their video announcements: ‘gritty details’ for Trump, ‘light on details’ for Obama.8 The New Yorker branded Trump’s performance his ‘“</w:t>
      </w:r>
      <w:r>
        <w:rPr>
          <w:b/>
          <w:i w:val="0"/>
          <w:smallCaps w:val="0"/>
          <w:strike w:val="0"/>
          <w:sz w:val="22"/>
          <w:highlight w:val="cyan"/>
          <w:u w:val="single"/>
        </w:rPr>
        <w:t>Baghdadi Died Like a Dog</w:t>
      </w:r>
      <w:r>
        <w:rPr>
          <w:b w:val="0"/>
          <w:i w:val="0"/>
          <w:smallCaps w:val="0"/>
          <w:strike w:val="0"/>
          <w:sz w:val="16"/>
          <w:u w:val="none"/>
        </w:rPr>
        <w:t>” victory tour’ and quoted him on his viewing experience: it was ‘</w:t>
      </w:r>
      <w:r>
        <w:rPr>
          <w:b/>
          <w:i w:val="0"/>
          <w:smallCaps w:val="0"/>
          <w:strike w:val="0"/>
          <w:sz w:val="22"/>
          <w:highlight w:val="cyan"/>
          <w:u w:val="single"/>
        </w:rPr>
        <w:t>as though you were watching a movie’</w:t>
      </w:r>
      <w:r>
        <w:rPr>
          <w:b w:val="0"/>
          <w:i w:val="0"/>
          <w:smallCaps w:val="0"/>
          <w:strike w:val="0"/>
          <w:sz w:val="16"/>
          <w:u w:val="none"/>
        </w:rPr>
        <w:t xml:space="preserve">. (The bin Laden raid was made into a movie, Zero Dark Thirty, in 2012.) Of the terrorist enemies on his screen, Trump said, ‘they use the internet better than almost anybody else in the world, perhaps other than Donald Trump’.9 Beyond superficial matters of style, American </w:t>
      </w:r>
      <w:r>
        <w:rPr>
          <w:b/>
          <w:i w:val="0"/>
          <w:smallCaps w:val="0"/>
          <w:strike w:val="0"/>
          <w:sz w:val="22"/>
          <w:highlight w:val="cyan"/>
          <w:u w:val="single"/>
        </w:rPr>
        <w:t>media outlets support</w:t>
      </w:r>
      <w:r>
        <w:rPr>
          <w:b w:val="0"/>
          <w:i w:val="0"/>
          <w:smallCaps w:val="0"/>
          <w:strike w:val="0"/>
          <w:u w:val="single"/>
        </w:rPr>
        <w:t xml:space="preserve"> and </w:t>
      </w:r>
      <w:r>
        <w:rPr>
          <w:b/>
          <w:i w:val="0"/>
          <w:smallCaps w:val="0"/>
          <w:strike w:val="0"/>
          <w:sz w:val="22"/>
          <w:highlight w:val="cyan"/>
          <w:u w:val="single"/>
        </w:rPr>
        <w:t>publicise</w:t>
      </w:r>
      <w:r>
        <w:rPr>
          <w:b w:val="0"/>
          <w:i w:val="0"/>
          <w:smallCaps w:val="0"/>
          <w:strike w:val="0"/>
          <w:u w:val="single"/>
        </w:rPr>
        <w:t xml:space="preserve"> these </w:t>
      </w:r>
      <w:r>
        <w:rPr>
          <w:b/>
          <w:i w:val="0"/>
          <w:smallCaps w:val="0"/>
          <w:strike w:val="0"/>
          <w:sz w:val="22"/>
          <w:highlight w:val="cyan"/>
          <w:u w:val="single"/>
        </w:rPr>
        <w:t>internet-enabled murders</w:t>
      </w:r>
      <w:r>
        <w:rPr>
          <w:b w:val="0"/>
          <w:i w:val="0"/>
          <w:smallCaps w:val="0"/>
          <w:strike w:val="0"/>
          <w:u w:val="single"/>
        </w:rPr>
        <w:t xml:space="preserve"> enacted before their leaders</w:t>
      </w:r>
      <w:r>
        <w:rPr>
          <w:b w:val="0"/>
          <w:i w:val="0"/>
          <w:smallCaps w:val="0"/>
          <w:strike w:val="0"/>
          <w:sz w:val="16"/>
          <w:u w:val="none"/>
        </w:rPr>
        <w:t xml:space="preserve"> </w:t>
      </w:r>
      <w:r>
        <w:rPr>
          <w:b w:val="0"/>
          <w:i w:val="0"/>
          <w:smallCaps w:val="0"/>
          <w:strike w:val="0"/>
          <w:highlight w:val="cyan"/>
          <w:u w:val="single"/>
        </w:rPr>
        <w:t>as</w:t>
      </w:r>
      <w:r>
        <w:rPr>
          <w:b w:val="0"/>
          <w:i w:val="0"/>
          <w:smallCaps w:val="0"/>
          <w:strike w:val="0"/>
          <w:sz w:val="16"/>
          <w:u w:val="none"/>
        </w:rPr>
        <w:t xml:space="preserve"> ‘</w:t>
      </w:r>
      <w:r>
        <w:rPr>
          <w:b/>
          <w:i w:val="0"/>
          <w:smallCaps w:val="0"/>
          <w:strike w:val="0"/>
          <w:sz w:val="22"/>
          <w:highlight w:val="cyan"/>
          <w:u w:val="single"/>
        </w:rPr>
        <w:t>images</w:t>
      </w:r>
      <w:r>
        <w:rPr>
          <w:b w:val="0"/>
          <w:i w:val="0"/>
          <w:smallCaps w:val="0"/>
          <w:strike w:val="0"/>
          <w:sz w:val="16"/>
          <w:u w:val="none"/>
        </w:rPr>
        <w:t xml:space="preserve"> … on a large television screen </w:t>
      </w:r>
      <w:r>
        <w:rPr>
          <w:b/>
          <w:i w:val="0"/>
          <w:smallCaps w:val="0"/>
          <w:strike w:val="0"/>
          <w:sz w:val="22"/>
          <w:highlight w:val="cyan"/>
          <w:u w:val="single"/>
        </w:rPr>
        <w:t>in the operations center</w:t>
      </w:r>
      <w:r>
        <w:rPr>
          <w:b w:val="0"/>
          <w:i w:val="0"/>
          <w:smallCaps w:val="0"/>
          <w:strike w:val="0"/>
          <w:sz w:val="16"/>
          <w:u w:val="none"/>
        </w:rPr>
        <w:t xml:space="preserve">’,10 while </w:t>
      </w:r>
      <w:r>
        <w:rPr>
          <w:b/>
          <w:i w:val="0"/>
          <w:smallCaps w:val="0"/>
          <w:strike w:val="0"/>
          <w:sz w:val="22"/>
          <w:highlight w:val="cyan"/>
          <w:u w:val="single"/>
        </w:rPr>
        <w:t>ignoring</w:t>
      </w:r>
      <w:r>
        <w:rPr>
          <w:b w:val="0"/>
          <w:i w:val="0"/>
          <w:smallCaps w:val="0"/>
          <w:strike w:val="0"/>
          <w:u w:val="single"/>
        </w:rPr>
        <w:t xml:space="preserve"> the broader question of </w:t>
      </w:r>
      <w:r>
        <w:rPr>
          <w:b/>
          <w:i w:val="0"/>
          <w:smallCaps w:val="0"/>
          <w:strike w:val="0"/>
          <w:sz w:val="22"/>
          <w:highlight w:val="cyan"/>
          <w:u w:val="single"/>
        </w:rPr>
        <w:t>why</w:t>
      </w:r>
      <w:r>
        <w:rPr>
          <w:b w:val="0"/>
          <w:i w:val="0"/>
          <w:smallCaps w:val="0"/>
          <w:strike w:val="0"/>
          <w:u w:val="single"/>
        </w:rPr>
        <w:t xml:space="preserve"> </w:t>
      </w:r>
      <w:r>
        <w:rPr>
          <w:b/>
          <w:i w:val="0"/>
          <w:smallCaps w:val="0"/>
          <w:strike w:val="0"/>
          <w:sz w:val="22"/>
          <w:highlight w:val="cyan"/>
          <w:u w:val="single"/>
        </w:rPr>
        <w:t>we have to see them watching</w:t>
      </w:r>
      <w:r>
        <w:rPr>
          <w:b w:val="0"/>
          <w:i w:val="0"/>
          <w:smallCaps w:val="0"/>
          <w:strike w:val="0"/>
          <w:u w:val="single"/>
        </w:rPr>
        <w:t xml:space="preserve"> these murders</w:t>
      </w:r>
      <w:r>
        <w:rPr>
          <w:b w:val="0"/>
          <w:i w:val="0"/>
          <w:smallCaps w:val="0"/>
          <w:strike w:val="0"/>
          <w:sz w:val="16"/>
          <w:u w:val="none"/>
        </w:rPr>
        <w:t xml:space="preserve">. As </w:t>
      </w:r>
      <w:r>
        <w:rPr>
          <w:b/>
          <w:i w:val="0"/>
          <w:smallCaps w:val="0"/>
          <w:strike w:val="0"/>
          <w:sz w:val="22"/>
          <w:highlight w:val="cyan"/>
          <w:u w:val="single"/>
        </w:rPr>
        <w:t>viewers of the American Spectacle</w:t>
      </w:r>
      <w:r>
        <w:rPr>
          <w:b w:val="0"/>
          <w:i w:val="0"/>
          <w:smallCaps w:val="0"/>
          <w:strike w:val="0"/>
          <w:sz w:val="16"/>
          <w:u w:val="none"/>
        </w:rPr>
        <w:t xml:space="preserve">, we </w:t>
      </w:r>
      <w:r>
        <w:rPr>
          <w:b/>
          <w:i w:val="0"/>
          <w:smallCaps w:val="0"/>
          <w:strike w:val="0"/>
          <w:sz w:val="22"/>
          <w:highlight w:val="cyan"/>
          <w:u w:val="single"/>
        </w:rPr>
        <w:t>must see them watching</w:t>
      </w:r>
      <w:r>
        <w:rPr>
          <w:b w:val="0"/>
          <w:i w:val="0"/>
          <w:smallCaps w:val="0"/>
          <w:strike w:val="0"/>
          <w:sz w:val="16"/>
          <w:u w:val="none"/>
        </w:rPr>
        <w:t xml:space="preserve"> because </w:t>
      </w:r>
      <w:r>
        <w:rPr>
          <w:b/>
          <w:i w:val="0"/>
          <w:smallCaps w:val="0"/>
          <w:strike w:val="0"/>
          <w:sz w:val="22"/>
          <w:highlight w:val="cyan"/>
          <w:u w:val="single"/>
        </w:rPr>
        <w:t>the only reality is virtual</w:t>
      </w:r>
      <w:r>
        <w:rPr>
          <w:b w:val="0"/>
          <w:i w:val="0"/>
          <w:smallCaps w:val="0"/>
          <w:strike w:val="0"/>
          <w:sz w:val="16"/>
          <w:u w:val="none"/>
        </w:rPr>
        <w:t xml:space="preserve"> reality. It is </w:t>
      </w:r>
      <w:r>
        <w:rPr>
          <w:b/>
          <w:i w:val="0"/>
          <w:smallCaps w:val="0"/>
          <w:strike w:val="0"/>
          <w:sz w:val="22"/>
          <w:highlight w:val="cyan"/>
          <w:u w:val="single"/>
        </w:rPr>
        <w:t>watching</w:t>
      </w:r>
      <w:r>
        <w:rPr>
          <w:b w:val="0"/>
          <w:i w:val="0"/>
          <w:smallCaps w:val="0"/>
          <w:strike w:val="0"/>
          <w:sz w:val="16"/>
          <w:u w:val="none"/>
        </w:rPr>
        <w:t xml:space="preserve"> that </w:t>
      </w:r>
      <w:r>
        <w:rPr>
          <w:b/>
          <w:i w:val="0"/>
          <w:smallCaps w:val="0"/>
          <w:strike w:val="0"/>
          <w:sz w:val="22"/>
          <w:highlight w:val="cyan"/>
          <w:u w:val="single"/>
        </w:rPr>
        <w:t>makes it real</w:t>
      </w:r>
      <w:r>
        <w:rPr>
          <w:b w:val="0"/>
          <w:i w:val="0"/>
          <w:smallCaps w:val="0"/>
          <w:strike w:val="0"/>
          <w:sz w:val="16"/>
          <w:u w:val="none"/>
        </w:rPr>
        <w:t xml:space="preserve"> and that </w:t>
      </w:r>
      <w:r>
        <w:rPr>
          <w:b/>
          <w:i w:val="0"/>
          <w:smallCaps w:val="0"/>
          <w:strike w:val="0"/>
          <w:sz w:val="22"/>
          <w:highlight w:val="cyan"/>
          <w:u w:val="single"/>
        </w:rPr>
        <w:t>constitutes justice</w:t>
      </w:r>
      <w:r>
        <w:rPr>
          <w:b w:val="0"/>
          <w:i w:val="0"/>
          <w:smallCaps w:val="0"/>
          <w:strike w:val="0"/>
          <w:highlight w:val="cyan"/>
          <w:u w:val="single"/>
        </w:rPr>
        <w:t xml:space="preserve"> in a regime of </w:t>
      </w:r>
      <w:r>
        <w:rPr>
          <w:b/>
          <w:i w:val="0"/>
          <w:smallCaps w:val="0"/>
          <w:strike w:val="0"/>
          <w:sz w:val="22"/>
          <w:highlight w:val="cyan"/>
          <w:u w:val="single"/>
        </w:rPr>
        <w:t>compulsory spectatorship</w:t>
      </w:r>
      <w:r>
        <w:rPr>
          <w:b w:val="0"/>
          <w:i w:val="0"/>
          <w:smallCaps w:val="0"/>
          <w:strike w:val="0"/>
          <w:sz w:val="16"/>
          <w:u w:val="none"/>
        </w:rPr>
        <w:t xml:space="preserve">. According to Baudrillard, </w:t>
      </w:r>
      <w:r>
        <w:rPr>
          <w:b/>
          <w:i w:val="0"/>
          <w:smallCaps w:val="0"/>
          <w:strike w:val="0"/>
          <w:sz w:val="22"/>
          <w:u w:val="single"/>
        </w:rPr>
        <w:t>in American hyperreality</w:t>
      </w:r>
      <w:r>
        <w:rPr>
          <w:b w:val="0"/>
          <w:i w:val="0"/>
          <w:smallCaps w:val="0"/>
          <w:strike w:val="0"/>
          <w:sz w:val="16"/>
          <w:u w:val="none"/>
        </w:rPr>
        <w:t xml:space="preserve">, </w:t>
      </w:r>
      <w:r>
        <w:rPr>
          <w:b/>
          <w:i w:val="0"/>
          <w:smallCaps w:val="0"/>
          <w:strike w:val="0"/>
          <w:sz w:val="22"/>
          <w:highlight w:val="cyan"/>
          <w:u w:val="single"/>
        </w:rPr>
        <w:t>everything will come to</w:t>
      </w:r>
      <w:r>
        <w:rPr>
          <w:b w:val="0"/>
          <w:i w:val="0"/>
          <w:smallCaps w:val="0"/>
          <w:strike w:val="0"/>
          <w:u w:val="single"/>
        </w:rPr>
        <w:t xml:space="preserve"> take the form of </w:t>
      </w:r>
      <w:r>
        <w:rPr>
          <w:b/>
          <w:i w:val="0"/>
          <w:smallCaps w:val="0"/>
          <w:strike w:val="0"/>
          <w:sz w:val="22"/>
          <w:highlight w:val="cyan"/>
          <w:u w:val="single"/>
        </w:rPr>
        <w:t>simulation</w:t>
      </w:r>
      <w:r>
        <w:rPr>
          <w:b w:val="0"/>
          <w:i w:val="0"/>
          <w:smallCaps w:val="0"/>
          <w:strike w:val="0"/>
          <w:sz w:val="16"/>
          <w:u w:val="none"/>
        </w:rPr>
        <w:t>, since ‘</w:t>
      </w:r>
      <w:r>
        <w:rPr>
          <w:b/>
          <w:i w:val="0"/>
          <w:smallCaps w:val="0"/>
          <w:strike w:val="0"/>
          <w:sz w:val="22"/>
          <w:highlight w:val="cyan"/>
          <w:u w:val="single"/>
        </w:rPr>
        <w:t>without</w:t>
      </w:r>
      <w:r>
        <w:rPr>
          <w:b w:val="0"/>
          <w:i w:val="0"/>
          <w:smallCaps w:val="0"/>
          <w:strike w:val="0"/>
          <w:sz w:val="16"/>
          <w:u w:val="none"/>
        </w:rPr>
        <w:t xml:space="preserve"> this </w:t>
      </w:r>
      <w:r>
        <w:rPr>
          <w:b/>
          <w:i w:val="0"/>
          <w:smallCaps w:val="0"/>
          <w:strike w:val="0"/>
          <w:sz w:val="22"/>
          <w:highlight w:val="cyan"/>
          <w:u w:val="single"/>
        </w:rPr>
        <w:t>perpetual video</w:t>
      </w:r>
      <w:r>
        <w:rPr>
          <w:b w:val="0"/>
          <w:i w:val="0"/>
          <w:smallCaps w:val="0"/>
          <w:strike w:val="0"/>
          <w:sz w:val="16"/>
          <w:u w:val="none"/>
        </w:rPr>
        <w:t xml:space="preserve">, </w:t>
      </w:r>
      <w:r>
        <w:rPr>
          <w:b/>
          <w:i w:val="0"/>
          <w:smallCaps w:val="0"/>
          <w:strike w:val="0"/>
          <w:sz w:val="22"/>
          <w:highlight w:val="cyan"/>
          <w:u w:val="single"/>
        </w:rPr>
        <w:t>nothing has</w:t>
      </w:r>
      <w:r>
        <w:rPr>
          <w:b w:val="0"/>
          <w:i w:val="0"/>
          <w:smallCaps w:val="0"/>
          <w:strike w:val="0"/>
          <w:sz w:val="16"/>
          <w:u w:val="none"/>
        </w:rPr>
        <w:t xml:space="preserve"> any </w:t>
      </w:r>
      <w:r>
        <w:rPr>
          <w:b/>
          <w:i w:val="0"/>
          <w:smallCaps w:val="0"/>
          <w:strike w:val="0"/>
          <w:sz w:val="22"/>
          <w:highlight w:val="cyan"/>
          <w:u w:val="single"/>
        </w:rPr>
        <w:t>meaning</w:t>
      </w:r>
      <w:r>
        <w:rPr>
          <w:b w:val="0"/>
          <w:i w:val="0"/>
          <w:smallCaps w:val="0"/>
          <w:strike w:val="0"/>
          <w:sz w:val="16"/>
          <w:u w:val="none"/>
        </w:rPr>
        <w:t xml:space="preserve"> today’.11 </w:t>
      </w:r>
      <w:r>
        <w:rPr>
          <w:b w:val="0"/>
          <w:i w:val="0"/>
          <w:smallCaps w:val="0"/>
          <w:strike w:val="0"/>
          <w:u w:val="single"/>
        </w:rPr>
        <w:t>Not presented for viewing</w:t>
      </w:r>
      <w:r>
        <w:rPr>
          <w:b w:val="0"/>
          <w:i w:val="0"/>
          <w:smallCaps w:val="0"/>
          <w:strike w:val="0"/>
          <w:sz w:val="16"/>
          <w:u w:val="none"/>
        </w:rPr>
        <w:t xml:space="preserve">, obscured behind these images of leaders watching murders, </w:t>
      </w:r>
      <w:r>
        <w:rPr>
          <w:b w:val="0"/>
          <w:i w:val="0"/>
          <w:smallCaps w:val="0"/>
          <w:strike w:val="0"/>
          <w:u w:val="single"/>
        </w:rPr>
        <w:t xml:space="preserve">are the thousands of ordinary people killed by the drone </w:t>
      </w:r>
      <w:r>
        <w:rPr>
          <w:b w:val="0"/>
          <w:i w:val="0"/>
          <w:smallCaps w:val="0"/>
          <w:strike w:val="0"/>
          <w:u w:val="single"/>
        </w:rPr>
        <w:t>programmes</w:t>
      </w:r>
      <w:r>
        <w:rPr>
          <w:b w:val="0"/>
          <w:i w:val="0"/>
          <w:smallCaps w:val="0"/>
          <w:strike w:val="0"/>
          <w:u w:val="single"/>
        </w:rPr>
        <w:t xml:space="preserve"> and the horrific human effects of the</w:t>
      </w:r>
      <w:r>
        <w:rPr>
          <w:b w:val="0"/>
          <w:i w:val="0"/>
          <w:smallCaps w:val="0"/>
          <w:strike w:val="0"/>
          <w:sz w:val="16"/>
          <w:u w:val="none"/>
        </w:rPr>
        <w:t xml:space="preserve"> ‘</w:t>
      </w:r>
      <w:r>
        <w:rPr>
          <w:b w:val="0"/>
          <w:i w:val="0"/>
          <w:smallCaps w:val="0"/>
          <w:strike w:val="0"/>
          <w:u w:val="single"/>
        </w:rPr>
        <w:t>Shock and Awe</w:t>
      </w:r>
      <w:r>
        <w:rPr>
          <w:b w:val="0"/>
          <w:i w:val="0"/>
          <w:smallCaps w:val="0"/>
          <w:strike w:val="0"/>
          <w:sz w:val="16"/>
          <w:u w:val="none"/>
        </w:rPr>
        <w:t xml:space="preserve">’ </w:t>
      </w:r>
      <w:r>
        <w:rPr>
          <w:b w:val="0"/>
          <w:i w:val="0"/>
          <w:smallCaps w:val="0"/>
          <w:strike w:val="0"/>
          <w:u w:val="single"/>
        </w:rPr>
        <w:t>attacks on Iraq</w:t>
      </w:r>
      <w:r>
        <w:rPr>
          <w:b w:val="0"/>
          <w:i w:val="0"/>
          <w:smallCaps w:val="0"/>
          <w:strike w:val="0"/>
          <w:sz w:val="16"/>
          <w:u w:val="none"/>
        </w:rPr>
        <w:t xml:space="preserve">. In the context of such a </w:t>
      </w:r>
      <w:r>
        <w:rPr>
          <w:b w:val="0"/>
          <w:i w:val="0"/>
          <w:smallCaps w:val="0"/>
          <w:strike w:val="0"/>
          <w:sz w:val="16"/>
          <w:u w:val="none"/>
        </w:rPr>
        <w:t>militarised</w:t>
      </w:r>
      <w:r>
        <w:rPr>
          <w:b w:val="0"/>
          <w:i w:val="0"/>
          <w:smallCaps w:val="0"/>
          <w:strike w:val="0"/>
          <w:sz w:val="16"/>
          <w:u w:val="none"/>
        </w:rPr>
        <w:t xml:space="preserve"> response to the world, American writers on the left and right, entranced by their own false self-image, can still consider the specious question, ‘</w:t>
      </w:r>
      <w:r>
        <w:rPr>
          <w:b/>
          <w:i w:val="0"/>
          <w:smallCaps w:val="0"/>
          <w:strike w:val="0"/>
          <w:sz w:val="22"/>
          <w:u w:val="single"/>
        </w:rPr>
        <w:t>Which Way to the City on a Hill</w:t>
      </w:r>
      <w:r>
        <w:rPr>
          <w:b w:val="0"/>
          <w:i w:val="0"/>
          <w:smallCaps w:val="0"/>
          <w:strike w:val="0"/>
          <w:sz w:val="16"/>
          <w:u w:val="none"/>
        </w:rPr>
        <w:t xml:space="preserve">?’; that is, </w:t>
      </w:r>
      <w:r>
        <w:rPr>
          <w:b/>
          <w:i w:val="0"/>
          <w:smallCaps w:val="0"/>
          <w:strike w:val="0"/>
          <w:sz w:val="22"/>
          <w:u w:val="single"/>
        </w:rPr>
        <w:t>how to best fulfil America’s destiny as the model for all nations</w:t>
      </w:r>
      <w:r>
        <w:rPr>
          <w:b w:val="0"/>
          <w:i w:val="0"/>
          <w:smallCaps w:val="0"/>
          <w:strike w:val="0"/>
          <w:sz w:val="16"/>
          <w:u w:val="none"/>
        </w:rPr>
        <w:t>.12</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