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Business Confidence rising – surveys prove </w:t>
      </w:r>
    </w:p>
    <w:p>
      <w:pPr>
        <w:spacing w:after="80"/>
      </w:pPr>
      <w:r>
        <w:rPr>
          <w:b/>
          <w:i w:val="0"/>
          <w:smallCaps w:val="0"/>
          <w:strike w:val="0"/>
          <w:sz w:val="26"/>
          <w:u w:val="none"/>
        </w:rPr>
        <w:t>Donaldson 6/26</w:t>
      </w:r>
      <w:r>
        <w:rPr>
          <w:b w:val="0"/>
          <w:i w:val="0"/>
          <w:smallCaps w:val="0"/>
          <w:strike w:val="0"/>
          <w:u w:val="none"/>
        </w:rPr>
        <w:t xml:space="preserve"> (Ali Donaldson, graduate of the University of Virginia and the Columbia University Graduate School of Journalism and staff reporter and producer at Bloomberg in New York, 6-26-2024, "U.S. Chamber: Small-Business Confidence Climbs to Post-Pandemic High for Entrepreneurs," Inc, https://www.inc.com/ali-donaldson/small-business-confidence-climbs-to-post-pandemic-high.html, DOA: 6-27-2024//St. Marks Adam)</w:t>
      </w:r>
    </w:p>
    <w:p>
      <w:pPr>
        <w:spacing w:after="60"/>
      </w:pPr>
      <w:r>
        <w:rPr>
          <w:b w:val="0"/>
          <w:i w:val="0"/>
          <w:smallCaps w:val="0"/>
          <w:strike w:val="0"/>
          <w:highlight w:val="cyan"/>
          <w:u w:val="single"/>
        </w:rPr>
        <w:t>Despite</w:t>
      </w:r>
      <w:r>
        <w:rPr>
          <w:b w:val="0"/>
          <w:i w:val="0"/>
          <w:smallCaps w:val="0"/>
          <w:strike w:val="0"/>
          <w:u w:val="single"/>
        </w:rPr>
        <w:t xml:space="preserve"> ongoing </w:t>
      </w:r>
      <w:r>
        <w:rPr>
          <w:b w:val="0"/>
          <w:i w:val="0"/>
          <w:smallCaps w:val="0"/>
          <w:strike w:val="0"/>
          <w:highlight w:val="cyan"/>
          <w:u w:val="single"/>
        </w:rPr>
        <w:t>concerns with inflation</w:t>
      </w:r>
      <w:r>
        <w:rPr>
          <w:b w:val="0"/>
          <w:i w:val="0"/>
          <w:smallCaps w:val="0"/>
          <w:strike w:val="0"/>
          <w:u w:val="single"/>
        </w:rPr>
        <w:t xml:space="preserve">, entrepreneurs' </w:t>
      </w:r>
      <w:r>
        <w:rPr>
          <w:b/>
          <w:i w:val="0"/>
          <w:smallCaps w:val="0"/>
          <w:strike w:val="0"/>
          <w:highlight w:val="cyan"/>
          <w:u w:val="single"/>
        </w:rPr>
        <w:t>revenue projections</w:t>
      </w:r>
      <w:r>
        <w:rPr>
          <w:b w:val="0"/>
          <w:i w:val="0"/>
          <w:smallCaps w:val="0"/>
          <w:strike w:val="0"/>
          <w:u w:val="none"/>
        </w:rPr>
        <w:t xml:space="preserve"> </w:t>
      </w:r>
      <w:r>
        <w:rPr>
          <w:b w:val="0"/>
          <w:i w:val="0"/>
          <w:smallCaps w:val="0"/>
          <w:strike w:val="0"/>
          <w:sz w:val="16"/>
          <w:u w:val="none"/>
        </w:rPr>
        <w:t>are finally starting to</w:t>
      </w:r>
      <w:r>
        <w:rPr>
          <w:b w:val="0"/>
          <w:i w:val="0"/>
          <w:smallCaps w:val="0"/>
          <w:strike w:val="0"/>
          <w:u w:val="none"/>
        </w:rPr>
        <w:t xml:space="preserve"> </w:t>
      </w:r>
      <w:r>
        <w:rPr>
          <w:b/>
          <w:i w:val="0"/>
          <w:smallCaps w:val="0"/>
          <w:strike w:val="0"/>
          <w:highlight w:val="cyan"/>
          <w:u w:val="single"/>
        </w:rPr>
        <w:t>outweigh</w:t>
      </w:r>
      <w:r>
        <w:rPr>
          <w:b w:val="0"/>
          <w:i w:val="0"/>
          <w:smallCaps w:val="0"/>
          <w:strike w:val="0"/>
          <w:u w:val="single"/>
        </w:rPr>
        <w:t xml:space="preserve"> their </w:t>
      </w:r>
      <w:r>
        <w:rPr>
          <w:b/>
          <w:i w:val="0"/>
          <w:smallCaps w:val="0"/>
          <w:strike w:val="0"/>
          <w:highlight w:val="cyan"/>
          <w:u w:val="single"/>
        </w:rPr>
        <w:t>anxiety</w:t>
      </w:r>
      <w:r>
        <w:rPr>
          <w:b w:val="0"/>
          <w:i w:val="0"/>
          <w:smallCaps w:val="0"/>
          <w:strike w:val="0"/>
          <w:highlight w:val="cyan"/>
          <w:u w:val="single"/>
        </w:rPr>
        <w:t xml:space="preserve"> about the</w:t>
      </w:r>
      <w:r>
        <w:rPr>
          <w:b w:val="0"/>
          <w:i w:val="0"/>
          <w:smallCaps w:val="0"/>
          <w:strike w:val="0"/>
          <w:u w:val="single"/>
        </w:rPr>
        <w:t xml:space="preserve"> broader </w:t>
      </w:r>
      <w:r>
        <w:rPr>
          <w:b w:val="0"/>
          <w:i w:val="0"/>
          <w:smallCaps w:val="0"/>
          <w:strike w:val="0"/>
          <w:highlight w:val="cyan"/>
          <w:u w:val="single"/>
        </w:rPr>
        <w:t>economy,</w:t>
      </w:r>
      <w:r>
        <w:rPr>
          <w:b w:val="0"/>
          <w:i w:val="0"/>
          <w:smallCaps w:val="0"/>
          <w:strike w:val="0"/>
          <w:u w:val="single"/>
        </w:rPr>
        <w:t xml:space="preserve"> </w:t>
      </w:r>
      <w:r>
        <w:rPr>
          <w:b w:val="0"/>
          <w:i w:val="0"/>
          <w:smallCaps w:val="0"/>
          <w:strike w:val="0"/>
          <w:highlight w:val="cyan"/>
          <w:u w:val="single"/>
        </w:rPr>
        <w:t>according to a recent survey</w:t>
      </w:r>
      <w:r>
        <w:rPr>
          <w:b w:val="0"/>
          <w:i w:val="0"/>
          <w:smallCaps w:val="0"/>
          <w:strike w:val="0"/>
          <w:u w:val="single"/>
        </w:rPr>
        <w:t>.</w:t>
      </w:r>
    </w:p>
    <w:p>
      <w:pPr>
        <w:spacing w:after="60"/>
      </w:pPr>
      <w:r>
        <w:rPr>
          <w:b w:val="0"/>
          <w:i w:val="0"/>
          <w:smallCaps w:val="0"/>
          <w:strike w:val="0"/>
          <w:sz w:val="16"/>
          <w:u w:val="none"/>
        </w:rPr>
        <w:t>For founders</w:t>
      </w:r>
      <w:r>
        <w:rPr>
          <w:b w:val="0"/>
          <w:i w:val="0"/>
          <w:smallCaps w:val="0"/>
          <w:strike w:val="0"/>
          <w:u w:val="none"/>
        </w:rPr>
        <w:t xml:space="preserve">, </w:t>
      </w:r>
      <w:r>
        <w:rPr>
          <w:b w:val="0"/>
          <w:i w:val="0"/>
          <w:smallCaps w:val="0"/>
          <w:strike w:val="0"/>
          <w:highlight w:val="cyan"/>
          <w:u w:val="single"/>
        </w:rPr>
        <w:t>an optimistic view of the months ahead is now outweighing the nagging problem of inflation</w:t>
      </w:r>
      <w:r>
        <w:rPr>
          <w:b w:val="0"/>
          <w:i w:val="0"/>
          <w:smallCaps w:val="0"/>
          <w:strike w:val="0"/>
          <w:highlight w:val="cyan"/>
          <w:u w:val="none"/>
        </w:rPr>
        <w:t>,</w:t>
      </w:r>
      <w:r>
        <w:rPr>
          <w:b w:val="0"/>
          <w:i w:val="0"/>
          <w:smallCaps w:val="0"/>
          <w:strike w:val="0"/>
          <w:u w:val="none"/>
        </w:rPr>
        <w:t xml:space="preserve"> </w:t>
      </w:r>
      <w:r>
        <w:rPr>
          <w:b w:val="0"/>
          <w:i w:val="0"/>
          <w:smallCaps w:val="0"/>
          <w:strike w:val="0"/>
          <w:sz w:val="16"/>
          <w:u w:val="none"/>
        </w:rPr>
        <w:t>according to The MetLife and U.S. Chamber of Commerce Small Business Index</w:t>
      </w:r>
      <w:r>
        <w:rPr>
          <w:b w:val="0"/>
          <w:i w:val="0"/>
          <w:smallCaps w:val="0"/>
          <w:strike w:val="0"/>
          <w:u w:val="none"/>
        </w:rPr>
        <w:t>.</w:t>
      </w:r>
    </w:p>
    <w:p>
      <w:pPr>
        <w:spacing w:after="60"/>
      </w:pPr>
      <w:r>
        <w:rPr>
          <w:b w:val="0"/>
          <w:i w:val="0"/>
          <w:smallCaps w:val="0"/>
          <w:strike w:val="0"/>
          <w:u w:val="single"/>
        </w:rPr>
        <w:t xml:space="preserve">The </w:t>
      </w:r>
      <w:r>
        <w:rPr>
          <w:b w:val="0"/>
          <w:i w:val="0"/>
          <w:smallCaps w:val="0"/>
          <w:strike w:val="0"/>
          <w:highlight w:val="cyan"/>
          <w:u w:val="single"/>
        </w:rPr>
        <w:t>Index</w:t>
      </w:r>
      <w:r>
        <w:rPr>
          <w:b w:val="0"/>
          <w:i w:val="0"/>
          <w:smallCaps w:val="0"/>
          <w:strike w:val="0"/>
          <w:u w:val="single"/>
        </w:rPr>
        <w:t xml:space="preserve"> -- which </w:t>
      </w:r>
      <w:r>
        <w:rPr>
          <w:b w:val="0"/>
          <w:i w:val="0"/>
          <w:smallCaps w:val="0"/>
          <w:strike w:val="0"/>
          <w:highlight w:val="cyan"/>
          <w:u w:val="single"/>
        </w:rPr>
        <w:t>measures</w:t>
      </w:r>
      <w:r>
        <w:rPr>
          <w:b w:val="0"/>
          <w:i w:val="0"/>
          <w:smallCaps w:val="0"/>
          <w:strike w:val="0"/>
          <w:u w:val="single"/>
        </w:rPr>
        <w:t xml:space="preserve"> small </w:t>
      </w:r>
      <w:r>
        <w:rPr>
          <w:b w:val="0"/>
          <w:i w:val="0"/>
          <w:smallCaps w:val="0"/>
          <w:strike w:val="0"/>
          <w:highlight w:val="cyan"/>
          <w:u w:val="single"/>
        </w:rPr>
        <w:t>business owners' sentiments</w:t>
      </w:r>
      <w:r>
        <w:rPr>
          <w:b w:val="0"/>
          <w:i w:val="0"/>
          <w:smallCaps w:val="0"/>
          <w:strike w:val="0"/>
          <w:u w:val="single"/>
        </w:rPr>
        <w:t xml:space="preserve"> about their business operations </w:t>
      </w:r>
      <w:r>
        <w:rPr>
          <w:b w:val="0"/>
          <w:i w:val="0"/>
          <w:smallCaps w:val="0"/>
          <w:strike w:val="0"/>
          <w:u w:val="none"/>
        </w:rPr>
        <w:t xml:space="preserve">and the </w:t>
      </w:r>
      <w:r>
        <w:rPr>
          <w:b w:val="0"/>
          <w:i w:val="0"/>
          <w:smallCaps w:val="0"/>
          <w:strike w:val="0"/>
          <w:sz w:val="16"/>
          <w:u w:val="none"/>
        </w:rPr>
        <w:t>broader environment, as well as their expectations for the future</w:t>
      </w:r>
      <w:r>
        <w:rPr>
          <w:b w:val="0"/>
          <w:i w:val="0"/>
          <w:smallCaps w:val="0"/>
          <w:strike w:val="0"/>
          <w:u w:val="none"/>
        </w:rPr>
        <w:t xml:space="preserve"> -- </w:t>
      </w:r>
      <w:r>
        <w:rPr>
          <w:b w:val="0"/>
          <w:i w:val="0"/>
          <w:smallCaps w:val="0"/>
          <w:strike w:val="0"/>
          <w:highlight w:val="cyan"/>
          <w:u w:val="single"/>
        </w:rPr>
        <w:t>rose to 69.5 in Q2</w:t>
      </w:r>
      <w:r>
        <w:rPr>
          <w:b w:val="0"/>
          <w:i w:val="0"/>
          <w:smallCaps w:val="0"/>
          <w:strike w:val="0"/>
          <w:u w:val="single"/>
        </w:rPr>
        <w:t>, up from 62.3 in the first quarter of this year</w:t>
      </w:r>
      <w:r>
        <w:rPr>
          <w:b w:val="0"/>
          <w:i w:val="0"/>
          <w:smallCaps w:val="0"/>
          <w:strike w:val="0"/>
          <w:u w:val="none"/>
        </w:rPr>
        <w:t xml:space="preserve">. </w:t>
      </w:r>
      <w:r>
        <w:rPr>
          <w:b w:val="0"/>
          <w:i w:val="0"/>
          <w:smallCaps w:val="0"/>
          <w:strike w:val="0"/>
          <w:sz w:val="16"/>
          <w:u w:val="none"/>
        </w:rPr>
        <w:t>That's its</w:t>
      </w:r>
      <w:r>
        <w:rPr>
          <w:b w:val="0"/>
          <w:i w:val="0"/>
          <w:smallCaps w:val="0"/>
          <w:strike w:val="0"/>
          <w:u w:val="none"/>
        </w:rPr>
        <w:t xml:space="preserve"> </w:t>
      </w:r>
      <w:r>
        <w:rPr>
          <w:b w:val="0"/>
          <w:i w:val="0"/>
          <w:smallCaps w:val="0"/>
          <w:strike w:val="0"/>
          <w:highlight w:val="cyan"/>
          <w:u w:val="single"/>
        </w:rPr>
        <w:t>highest level since 2020</w:t>
      </w:r>
      <w:r>
        <w:rPr>
          <w:b w:val="0"/>
          <w:i w:val="0"/>
          <w:smallCaps w:val="0"/>
          <w:strike w:val="0"/>
          <w:u w:val="none"/>
        </w:rPr>
        <w:t xml:space="preserve">, </w:t>
      </w:r>
      <w:r>
        <w:rPr>
          <w:b w:val="0"/>
          <w:i w:val="0"/>
          <w:smallCaps w:val="0"/>
          <w:strike w:val="0"/>
          <w:u w:val="single"/>
        </w:rPr>
        <w:t>according to the survey of 750 small business owners</w:t>
      </w:r>
      <w:r>
        <w:rPr>
          <w:b w:val="0"/>
          <w:i w:val="0"/>
          <w:smallCaps w:val="0"/>
          <w:strike w:val="0"/>
          <w:u w:val="none"/>
        </w:rPr>
        <w:t xml:space="preserve">, </w:t>
      </w:r>
      <w:r>
        <w:rPr>
          <w:b w:val="0"/>
          <w:i w:val="0"/>
          <w:smallCaps w:val="0"/>
          <w:strike w:val="0"/>
          <w:sz w:val="16"/>
          <w:u w:val="none"/>
        </w:rPr>
        <w:t>which was released on Wednesday.</w:t>
      </w:r>
    </w:p>
    <w:p>
      <w:pPr>
        <w:spacing w:after="60"/>
      </w:pPr>
      <w:r>
        <w:rPr>
          <w:b w:val="0"/>
          <w:i w:val="0"/>
          <w:smallCaps w:val="0"/>
          <w:strike w:val="0"/>
          <w:sz w:val="16"/>
          <w:u w:val="none"/>
        </w:rPr>
        <w:t>The survey's respondents, who were polled between April 19 and May 6, continue to cite inflation as their biggest concern, as they have for the past two years. But 73 percent said they expected their company's revenue to increase during the year ahead; that's the strongest such reading in seven years. And</w:t>
      </w:r>
      <w:r>
        <w:rPr>
          <w:b w:val="0"/>
          <w:i w:val="0"/>
          <w:smallCaps w:val="0"/>
          <w:strike w:val="0"/>
          <w:u w:val="none"/>
        </w:rPr>
        <w:t xml:space="preserve"> </w:t>
      </w:r>
      <w:r>
        <w:rPr>
          <w:b w:val="0"/>
          <w:i w:val="0"/>
          <w:smallCaps w:val="0"/>
          <w:strike w:val="0"/>
          <w:highlight w:val="cyan"/>
          <w:u w:val="single"/>
        </w:rPr>
        <w:t>two-thirds</w:t>
      </w:r>
      <w:r>
        <w:rPr>
          <w:b w:val="0"/>
          <w:i w:val="0"/>
          <w:smallCaps w:val="0"/>
          <w:strike w:val="0"/>
          <w:u w:val="single"/>
        </w:rPr>
        <w:t xml:space="preserve"> of respondents </w:t>
      </w:r>
      <w:r>
        <w:rPr>
          <w:b w:val="0"/>
          <w:i w:val="0"/>
          <w:smallCaps w:val="0"/>
          <w:strike w:val="0"/>
          <w:highlight w:val="cyan"/>
          <w:u w:val="single"/>
        </w:rPr>
        <w:t>rated</w:t>
      </w:r>
      <w:r>
        <w:rPr>
          <w:b w:val="0"/>
          <w:i w:val="0"/>
          <w:smallCaps w:val="0"/>
          <w:strike w:val="0"/>
          <w:u w:val="single"/>
        </w:rPr>
        <w:t xml:space="preserve"> the overall </w:t>
      </w:r>
      <w:r>
        <w:rPr>
          <w:b w:val="0"/>
          <w:i w:val="0"/>
          <w:smallCaps w:val="0"/>
          <w:strike w:val="0"/>
          <w:highlight w:val="cyan"/>
          <w:u w:val="single"/>
        </w:rPr>
        <w:t>health of their business as</w:t>
      </w:r>
      <w:r>
        <w:rPr>
          <w:b w:val="0"/>
          <w:i w:val="0"/>
          <w:smallCaps w:val="0"/>
          <w:strike w:val="0"/>
          <w:u w:val="none"/>
        </w:rPr>
        <w:t xml:space="preserve"> somewhat or very </w:t>
      </w:r>
      <w:r>
        <w:rPr>
          <w:b w:val="0"/>
          <w:i w:val="0"/>
          <w:smallCaps w:val="0"/>
          <w:strike w:val="0"/>
          <w:highlight w:val="cyan"/>
          <w:u w:val="single"/>
        </w:rPr>
        <w:t>good</w:t>
      </w:r>
      <w:r>
        <w:rPr>
          <w:b w:val="0"/>
          <w:i w:val="0"/>
          <w:smallCaps w:val="0"/>
          <w:strike w:val="0"/>
          <w:u w:val="none"/>
        </w:rPr>
        <w:t xml:space="preserve">, while </w:t>
      </w:r>
      <w:r>
        <w:rPr>
          <w:b w:val="0"/>
          <w:i w:val="0"/>
          <w:smallCaps w:val="0"/>
          <w:strike w:val="0"/>
          <w:highlight w:val="cyan"/>
          <w:u w:val="single"/>
        </w:rPr>
        <w:t>only 8 percent described</w:t>
      </w:r>
      <w:r>
        <w:rPr>
          <w:b w:val="0"/>
          <w:i w:val="0"/>
          <w:smallCaps w:val="0"/>
          <w:strike w:val="0"/>
          <w:u w:val="single"/>
        </w:rPr>
        <w:t xml:space="preserve"> the health of their </w:t>
      </w:r>
      <w:r>
        <w:rPr>
          <w:b w:val="0"/>
          <w:i w:val="0"/>
          <w:smallCaps w:val="0"/>
          <w:strike w:val="0"/>
          <w:highlight w:val="cyan"/>
          <w:u w:val="single"/>
        </w:rPr>
        <w:t>business as poor</w:t>
      </w:r>
      <w:r>
        <w:rPr>
          <w:b w:val="0"/>
          <w:i w:val="0"/>
          <w:smallCaps w:val="0"/>
          <w:strike w:val="0"/>
          <w:u w:val="single"/>
        </w:rPr>
        <w:t>.</w:t>
      </w:r>
    </w:p>
    <w:p>
      <w:pPr>
        <w:spacing w:after="60"/>
      </w:pPr>
      <w:r>
        <w:rPr>
          <w:b w:val="0"/>
          <w:i w:val="0"/>
          <w:smallCaps w:val="0"/>
          <w:strike w:val="0"/>
          <w:sz w:val="16"/>
          <w:u w:val="none"/>
        </w:rPr>
        <w:t>Despite elevated prices and borrowing costs, entrepreneurs are also spending, with 46 percent of those surveyed planning to increase investment in their businesses over the next 12 months. That's up 10 points from the first quarter and just shy of a record high.</w:t>
      </w:r>
    </w:p>
    <w:p>
      <w:pPr>
        <w:spacing w:after="60"/>
      </w:pPr>
      <w:r>
        <w:rPr>
          <w:b w:val="0"/>
          <w:i w:val="0"/>
          <w:smallCaps w:val="0"/>
          <w:strike w:val="0"/>
          <w:u w:val="none"/>
        </w:rPr>
        <w:t>"</w:t>
      </w:r>
      <w:r>
        <w:rPr>
          <w:b w:val="0"/>
          <w:i w:val="0"/>
          <w:smallCaps w:val="0"/>
          <w:strike w:val="0"/>
          <w:u w:val="single"/>
        </w:rPr>
        <w:t xml:space="preserve">Main Street </w:t>
      </w:r>
      <w:r>
        <w:rPr>
          <w:b w:val="0"/>
          <w:i w:val="0"/>
          <w:smallCaps w:val="0"/>
          <w:strike w:val="0"/>
          <w:highlight w:val="cyan"/>
          <w:u w:val="single"/>
        </w:rPr>
        <w:t>employers are showing confidence</w:t>
      </w:r>
      <w:r>
        <w:rPr>
          <w:b w:val="0"/>
          <w:i w:val="0"/>
          <w:smallCaps w:val="0"/>
          <w:strike w:val="0"/>
          <w:u w:val="single"/>
        </w:rPr>
        <w:t xml:space="preserve"> and resiliency in the face of persistent inflation</w:t>
      </w:r>
      <w:r>
        <w:rPr>
          <w:b w:val="0"/>
          <w:i w:val="0"/>
          <w:smallCaps w:val="0"/>
          <w:strike w:val="0"/>
          <w:u w:val="none"/>
        </w:rPr>
        <w:t xml:space="preserve">," </w:t>
      </w:r>
      <w:r>
        <w:rPr>
          <w:b w:val="0"/>
          <w:i w:val="0"/>
          <w:smallCaps w:val="0"/>
          <w:strike w:val="0"/>
          <w:sz w:val="16"/>
          <w:u w:val="none"/>
        </w:rPr>
        <w:t>said Tom Sullivan, the Chamber's VP of small business policy, in a statement released with the report.</w:t>
      </w:r>
      <w:r>
        <w:rPr>
          <w:b w:val="0"/>
          <w:i w:val="0"/>
          <w:smallCaps w:val="0"/>
          <w:strike w:val="0"/>
          <w:u w:val="none"/>
        </w:rPr>
        <w:t xml:space="preserve"> "</w:t>
      </w:r>
      <w:r>
        <w:rPr>
          <w:b w:val="0"/>
          <w:i w:val="0"/>
          <w:smallCaps w:val="0"/>
          <w:strike w:val="0"/>
          <w:highlight w:val="cyan"/>
          <w:u w:val="single"/>
        </w:rPr>
        <w:t>Comfort with cash flow remains high</w:t>
      </w:r>
      <w:r>
        <w:rPr>
          <w:b w:val="0"/>
          <w:i w:val="0"/>
          <w:smallCaps w:val="0"/>
          <w:strike w:val="0"/>
          <w:u w:val="none"/>
        </w:rPr>
        <w:t xml:space="preserve"> </w:t>
      </w:r>
      <w:r>
        <w:rPr>
          <w:b w:val="0"/>
          <w:i w:val="0"/>
          <w:smallCaps w:val="0"/>
          <w:strike w:val="0"/>
          <w:sz w:val="16"/>
          <w:u w:val="none"/>
        </w:rPr>
        <w:t>and is a key reason why small business owners are bullish."</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