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US Recession – Yellen says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Fabbro 6/25 </w:t>
      </w:r>
      <w:r>
        <w:rPr>
          <w:b w:val="0"/>
          <w:i w:val="0"/>
          <w:smallCaps w:val="0"/>
          <w:strike w:val="0"/>
          <w:u w:val="none"/>
        </w:rPr>
        <w:t xml:space="preserve">(Rocio Fabbro, </w:t>
      </w:r>
      <w:r>
        <w:rPr>
          <w:b w:val="0"/>
          <w:i w:val="0"/>
          <w:smallCaps w:val="0"/>
          <w:strike w:val="0"/>
          <w:sz w:val="21"/>
          <w:u w:val="none"/>
        </w:rPr>
        <w:t>Journalist based in New York City, with bylines at The Messenger, Foreign Policy, CNBC, Salon.com and V Magazine. Graduated Summa Cum Laude from NYU’s College of Arts &amp; Science with a Bachelor of Arts in Journalism and International Relations, and a minor in French Studies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“Janet Yellen says inflation will return to normal without a recession,” 6/25/2024. Accessed 6/29/2024 https://qz.com/economy-recession-inflation-interest-rates-janet-yellen-1851558770) IL TG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Treasury Secretary Janet Yellen thinks the F</w:t>
      </w:r>
      <w:r>
        <w:rPr>
          <w:b/>
          <w:i w:val="0"/>
          <w:smallCaps w:val="0"/>
          <w:strike w:val="0"/>
          <w:sz w:val="22"/>
          <w:u w:val="single"/>
        </w:rPr>
        <w:t xml:space="preserve">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 xml:space="preserve">eserve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could hit its </w:t>
      </w:r>
      <w:r>
        <w:rPr>
          <w:b/>
          <w:i w:val="0"/>
          <w:smallCaps w:val="0"/>
          <w:strike w:val="0"/>
          <w:sz w:val="22"/>
          <w:u w:val="single"/>
        </w:rPr>
        <w:t xml:space="preserve">2% inflation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target in 2025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with a soft landing well in her sights.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Yellen told Yahoo Finance in an interview published Monday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does “not see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basis” for</w:t>
      </w:r>
      <w:r>
        <w:rPr>
          <w:b/>
          <w:i w:val="0"/>
          <w:smallCaps w:val="0"/>
          <w:strike w:val="0"/>
          <w:sz w:val="22"/>
          <w:u w:val="single"/>
        </w:rPr>
        <w:t xml:space="preserve"> a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pointing to the Fed’s caution around cutting interest rates too soon to avoid tipping the economy into the red as “the balancing act that they have.”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Fed has continued to hold rates at a 23-year-high between 5.25% and 5.5% since last July, and has exercised restraint in lowering the benchmark federal funds rate following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hotter-than-expected inflation readings in the first quarter of 2024</w:t>
      </w:r>
      <w:r>
        <w:rPr>
          <w:b w:val="0"/>
          <w:i w:val="0"/>
          <w:smallCaps w:val="0"/>
          <w:strike w:val="0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16"/>
          <w:u w:val="none"/>
        </w:rPr>
        <w:t>central bank has taken a slow and steady approach to interest rates decisions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it closely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watches and waits for consistently positive economic data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annual inflation has slowed to 3.3%, it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has remained well above the Fed’s 2%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target. Following the June Federal Open Market Committee (FOMC) meeting, officials raised their inflation projections </w:t>
      </w:r>
      <w:r>
        <w:rPr>
          <w:b w:val="0"/>
          <w:i w:val="0"/>
          <w:smallCaps w:val="0"/>
          <w:strike w:val="0"/>
          <w:sz w:val="16"/>
          <w:u w:val="non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earlier estimates. They now anticipate core prices to increase 2.8% in the fourth quarter from a year earlier, before slowing to 2.3% next year,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finally hitting the 2% target in 2026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But Yellen sees prices normalizing faster than the Fed is projecting.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 do expect inflation to come down, and as we get into next year I believe that inflation will go back to the Fed’s 2% target</w:t>
      </w:r>
      <w:r>
        <w:rPr>
          <w:b w:val="0"/>
          <w:i w:val="0"/>
          <w:smallCaps w:val="0"/>
          <w:strike w:val="0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she told Yahoo Finance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