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Expanding IPR destroys the economy --- creates monopolies, patent thickets, lobbying, rent-seeking and slows productivity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Quareshi 18</w:t>
      </w:r>
      <w:r>
        <w:rPr>
          <w:b w:val="0"/>
          <w:i w:val="0"/>
          <w:smallCaps w:val="0"/>
          <w:strike w:val="0"/>
          <w:u w:val="none"/>
        </w:rPr>
        <w:t xml:space="preserve"> (Zia Quareshi, Zia Qureshi is a senior fellow in the Global Economy and Development program at the Brookings Institution. He also advises and consults for several other organizations. 7-11-2018, "Intellectual property, not intellectual monopoly," Brookings, https://www.brookings.edu/articles/intellectual-property-not-intellectual-monopoly/, DOA: 6-29-2024//St. Marks Adam)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“The </w:t>
      </w:r>
      <w:r>
        <w:rPr>
          <w:b w:val="0"/>
          <w:i w:val="0"/>
          <w:smallCaps w:val="0"/>
          <w:strike w:val="0"/>
          <w:highlight w:val="cyan"/>
          <w:u w:val="single"/>
        </w:rPr>
        <w:t>copyright and patent laws</w:t>
      </w:r>
      <w:r>
        <w:rPr>
          <w:b w:val="0"/>
          <w:i w:val="0"/>
          <w:smallCaps w:val="0"/>
          <w:strike w:val="0"/>
          <w:u w:val="single"/>
        </w:rPr>
        <w:t xml:space="preserve"> we have today </w:t>
      </w:r>
      <w:r>
        <w:rPr>
          <w:b w:val="0"/>
          <w:i w:val="0"/>
          <w:smallCaps w:val="0"/>
          <w:strike w:val="0"/>
          <w:highlight w:val="cyan"/>
          <w:u w:val="single"/>
        </w:rPr>
        <w:t>look more like intellectual monopoly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than intellectual property,” wrote Brink Lindsey and Steven Teles in their recent book about the U.S. economy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Concerns about overprotection of i</w:t>
      </w:r>
      <w:r>
        <w:rPr>
          <w:b w:val="0"/>
          <w:i w:val="0"/>
          <w:smallCaps w:val="0"/>
          <w:strike w:val="0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u w:val="single"/>
        </w:rPr>
        <w:t xml:space="preserve">roperty </w:t>
      </w:r>
      <w:r>
        <w:rPr>
          <w:b w:val="0"/>
          <w:i w:val="0"/>
          <w:smallCaps w:val="0"/>
          <w:strike w:val="0"/>
          <w:highlight w:val="cyan"/>
          <w:u w:val="single"/>
        </w:rPr>
        <w:t>acting as a barrier to innovation and its diffusion</w:t>
      </w:r>
      <w:r>
        <w:rPr>
          <w:b w:val="0"/>
          <w:i w:val="0"/>
          <w:smallCaps w:val="0"/>
          <w:strike w:val="0"/>
          <w:u w:val="single"/>
        </w:rPr>
        <w:t xml:space="preserve"> are not new</w:t>
      </w:r>
      <w:r>
        <w:rPr>
          <w:b w:val="0"/>
          <w:i w:val="0"/>
          <w:smallCaps w:val="0"/>
          <w:strike w:val="0"/>
          <w:u w:val="none"/>
        </w:rPr>
        <w:t xml:space="preserve">. But they have </w:t>
      </w:r>
      <w:r>
        <w:rPr>
          <w:b w:val="0"/>
          <w:i w:val="0"/>
          <w:smallCaps w:val="0"/>
          <w:strike w:val="0"/>
          <w:highlight w:val="cyan"/>
          <w:u w:val="single"/>
        </w:rPr>
        <w:t>gained greater salience now tha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t </w:t>
      </w:r>
      <w:r>
        <w:rPr>
          <w:b w:val="0"/>
          <w:i w:val="0"/>
          <w:smallCaps w:val="0"/>
          <w:strike w:val="0"/>
          <w:highlight w:val="cyan"/>
          <w:u w:val="single"/>
        </w:rPr>
        <w:t>knowledge has emerged as a dominant driver of economic activit</w:t>
      </w:r>
      <w:r>
        <w:rPr>
          <w:b w:val="0"/>
          <w:i w:val="0"/>
          <w:smallCaps w:val="0"/>
          <w:strike w:val="0"/>
          <w:u w:val="single"/>
        </w:rPr>
        <w:t>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and competitive advantage.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Digital tech</w:t>
      </w:r>
      <w:r>
        <w:rPr>
          <w:b w:val="0"/>
          <w:i w:val="0"/>
          <w:smallCaps w:val="0"/>
          <w:strike w:val="0"/>
          <w:u w:val="none"/>
        </w:rPr>
        <w:t xml:space="preserve">nologies have </w:t>
      </w:r>
      <w:r>
        <w:rPr>
          <w:b w:val="0"/>
          <w:i w:val="0"/>
          <w:smallCaps w:val="0"/>
          <w:strike w:val="0"/>
          <w:highlight w:val="cyan"/>
          <w:u w:val="single"/>
        </w:rPr>
        <w:t>enable</w:t>
      </w:r>
      <w:r>
        <w:rPr>
          <w:b w:val="0"/>
          <w:i w:val="0"/>
          <w:smallCaps w:val="0"/>
          <w:strike w:val="0"/>
          <w:u w:val="single"/>
        </w:rPr>
        <w:t xml:space="preserve">d </w:t>
      </w:r>
      <w:r>
        <w:rPr>
          <w:b w:val="0"/>
          <w:i w:val="0"/>
          <w:smallCaps w:val="0"/>
          <w:strike w:val="0"/>
          <w:highlight w:val="cyan"/>
          <w:u w:val="single"/>
        </w:rPr>
        <w:t>the emergence of an “intangible economy,”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based on soft assets</w:t>
      </w:r>
      <w:r>
        <w:rPr>
          <w:b w:val="0"/>
          <w:i w:val="0"/>
          <w:smallCaps w:val="0"/>
          <w:strike w:val="0"/>
          <w:u w:val="single"/>
        </w:rPr>
        <w:t xml:space="preserve"> like algorithms and lines of code, </w:t>
      </w:r>
      <w:r>
        <w:rPr>
          <w:b w:val="0"/>
          <w:i w:val="0"/>
          <w:smallCaps w:val="0"/>
          <w:strike w:val="0"/>
          <w:highlight w:val="cyan"/>
          <w:u w:val="single"/>
        </w:rPr>
        <w:t>rather than physical assets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like buildings and machinery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In this environment, i</w:t>
      </w:r>
      <w:r>
        <w:rPr>
          <w:b w:val="0"/>
          <w:i w:val="0"/>
          <w:smallCaps w:val="0"/>
          <w:strike w:val="0"/>
          <w:u w:val="single"/>
        </w:rPr>
        <w:t>ntellectual-</w:t>
      </w:r>
      <w:r>
        <w:rPr>
          <w:b w:val="0"/>
          <w:i w:val="0"/>
          <w:smallCaps w:val="0"/>
          <w:strike w:val="0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u w:val="single"/>
        </w:rPr>
        <w:t xml:space="preserve">roperty </w:t>
      </w:r>
      <w:r>
        <w:rPr>
          <w:b w:val="0"/>
          <w:i w:val="0"/>
          <w:smallCaps w:val="0"/>
          <w:strike w:val="0"/>
          <w:highlight w:val="cyan"/>
          <w:u w:val="single"/>
        </w:rPr>
        <w:t>r</w:t>
      </w:r>
      <w:r>
        <w:rPr>
          <w:b w:val="0"/>
          <w:i w:val="0"/>
          <w:smallCaps w:val="0"/>
          <w:strike w:val="0"/>
          <w:u w:val="single"/>
        </w:rPr>
        <w:t xml:space="preserve">ules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can now </w:t>
      </w:r>
      <w:r>
        <w:rPr>
          <w:b w:val="0"/>
          <w:i w:val="0"/>
          <w:smallCaps w:val="0"/>
          <w:strike w:val="0"/>
          <w:u w:val="single"/>
        </w:rPr>
        <w:t xml:space="preserve">make or </w:t>
      </w:r>
      <w:r>
        <w:rPr>
          <w:b w:val="0"/>
          <w:i w:val="0"/>
          <w:smallCaps w:val="0"/>
          <w:strike w:val="0"/>
          <w:highlight w:val="cyan"/>
          <w:u w:val="single"/>
        </w:rPr>
        <w:t>break business models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and reshape societies, as they determine how economic gains are shared.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Yet the main features of today’s IP regime were established for a very different economy.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Patent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rules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 xml:space="preserve">for example, reflect the long-held assumption that strong protection provides an essential incentive for businesses to pursue innovation. </w:t>
      </w:r>
      <w:r>
        <w:rPr>
          <w:b w:val="0"/>
          <w:i w:val="0"/>
          <w:smallCaps w:val="0"/>
          <w:strike w:val="0"/>
          <w:u w:val="none"/>
        </w:rPr>
        <w:t xml:space="preserve">In fact, </w:t>
      </w:r>
      <w:r>
        <w:rPr>
          <w:b w:val="0"/>
          <w:i w:val="0"/>
          <w:smallCaps w:val="0"/>
          <w:strike w:val="0"/>
          <w:u w:val="single"/>
        </w:rPr>
        <w:t xml:space="preserve">recent </w:t>
      </w:r>
      <w:r>
        <w:rPr>
          <w:b w:val="0"/>
          <w:i w:val="0"/>
          <w:smallCaps w:val="0"/>
          <w:strike w:val="0"/>
          <w:highlight w:val="cyan"/>
          <w:u w:val="single"/>
        </w:rPr>
        <w:t>studies by Petra Moser and Heidi Williams</w:t>
      </w:r>
      <w:r>
        <w:rPr>
          <w:b w:val="0"/>
          <w:i w:val="0"/>
          <w:smallCaps w:val="0"/>
          <w:strike w:val="0"/>
          <w:u w:val="singl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among others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find little evidence that patents boost innovation. On the contrary,</w:t>
      </w:r>
      <w:r>
        <w:rPr>
          <w:b w:val="0"/>
          <w:i w:val="0"/>
          <w:smallCaps w:val="0"/>
          <w:strike w:val="0"/>
          <w:u w:val="single"/>
        </w:rPr>
        <w:t xml:space="preserve"> because </w:t>
      </w:r>
      <w:r>
        <w:rPr>
          <w:b w:val="0"/>
          <w:i w:val="0"/>
          <w:smallCaps w:val="0"/>
          <w:strike w:val="0"/>
          <w:highlight w:val="cyan"/>
          <w:u w:val="single"/>
        </w:rPr>
        <w:t>they lock in incumbents’ advantages and drive up the costs of new tec</w:t>
      </w:r>
      <w:r>
        <w:rPr>
          <w:b w:val="0"/>
          <w:i w:val="0"/>
          <w:smallCaps w:val="0"/>
          <w:strike w:val="0"/>
          <w:u w:val="single"/>
        </w:rPr>
        <w:t>h</w:t>
      </w:r>
      <w:r>
        <w:rPr>
          <w:b w:val="0"/>
          <w:i w:val="0"/>
          <w:smallCaps w:val="0"/>
          <w:strike w:val="0"/>
          <w:u w:val="none"/>
        </w:rPr>
        <w:t xml:space="preserve">nology, </w:t>
      </w:r>
      <w:r>
        <w:rPr>
          <w:b w:val="0"/>
          <w:i w:val="0"/>
          <w:smallCaps w:val="0"/>
          <w:strike w:val="0"/>
          <w:sz w:val="16"/>
          <w:u w:val="none"/>
        </w:rPr>
        <w:t>such protections are associated with less new or follow-on innovation, weaker diffusion, and increased market concentration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 xml:space="preserve">This has </w:t>
      </w:r>
      <w:r>
        <w:rPr>
          <w:b w:val="0"/>
          <w:i w:val="0"/>
          <w:smallCaps w:val="0"/>
          <w:strike w:val="0"/>
          <w:highlight w:val="cyan"/>
          <w:u w:val="single"/>
        </w:rPr>
        <w:t>contributed to growing monopoly power, slowing productivity growth, and rising inequality</w:t>
      </w:r>
      <w:r>
        <w:rPr>
          <w:b w:val="0"/>
          <w:i w:val="0"/>
          <w:smallCaps w:val="0"/>
          <w:strike w:val="0"/>
          <w:u w:val="single"/>
        </w:rPr>
        <w:t xml:space="preserve"> in many economies over the past couple of decades.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Patents</w:t>
      </w:r>
      <w:r>
        <w:rPr>
          <w:b w:val="0"/>
          <w:i w:val="0"/>
          <w:smallCaps w:val="0"/>
          <w:strike w:val="0"/>
          <w:u w:val="single"/>
        </w:rPr>
        <w:t xml:space="preserve"> also </w:t>
      </w:r>
      <w:r>
        <w:rPr>
          <w:b w:val="0"/>
          <w:i w:val="0"/>
          <w:smallCaps w:val="0"/>
          <w:strike w:val="0"/>
          <w:highlight w:val="cyan"/>
          <w:u w:val="single"/>
        </w:rPr>
        <w:t>invite considerable lobbying and rent-seeking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 xml:space="preserve">A </w:t>
      </w:r>
      <w:r>
        <w:rPr>
          <w:b w:val="0"/>
          <w:i w:val="0"/>
          <w:smallCaps w:val="0"/>
          <w:strike w:val="0"/>
          <w:highlight w:val="cyan"/>
          <w:u w:val="single"/>
        </w:rPr>
        <w:t>majority of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patents are used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not to produce commercial value, but </w:t>
      </w:r>
      <w:r>
        <w:rPr>
          <w:b w:val="0"/>
          <w:i w:val="0"/>
          <w:smallCaps w:val="0"/>
          <w:strike w:val="0"/>
          <w:highlight w:val="cyan"/>
          <w:u w:val="single"/>
        </w:rPr>
        <w:t>to create defensive legal thickets that can keep</w:t>
      </w:r>
      <w:r>
        <w:rPr>
          <w:b w:val="0"/>
          <w:i w:val="0"/>
          <w:smallCaps w:val="0"/>
          <w:strike w:val="0"/>
          <w:u w:val="single"/>
        </w:rPr>
        <w:t xml:space="preserve"> potential </w:t>
      </w:r>
      <w:r>
        <w:rPr>
          <w:b w:val="0"/>
          <w:i w:val="0"/>
          <w:smallCaps w:val="0"/>
          <w:strike w:val="0"/>
          <w:highlight w:val="cyan"/>
          <w:u w:val="single"/>
        </w:rPr>
        <w:t>competitors at bay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As the system expands, patent trolling and litigation soar. Lawsuits by patent trolls comprise more than three-fifths of all lawsuits for IP infringement in the U.S., and cost the economy an estimated $500 billion in 1990-2010.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