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Open-Source key to sustainable digital services.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Obaloluwa </w:t>
      </w:r>
      <w:r>
        <w:rPr>
          <w:b/>
          <w:i w:val="0"/>
          <w:smallCaps w:val="0"/>
          <w:strike w:val="0"/>
          <w:sz w:val="26"/>
          <w:u w:val="none"/>
        </w:rPr>
        <w:t>Ajiboye ’24</w:t>
      </w:r>
      <w:r>
        <w:rPr>
          <w:b w:val="0"/>
          <w:i w:val="0"/>
          <w:smallCaps w:val="0"/>
          <w:strike w:val="0"/>
          <w:u w:val="none"/>
        </w:rPr>
        <w:t xml:space="preserve"> – ( Covering Future of Services with Open Source Technology, Ajiboye is a UN Digital Public Infrastructure Open Source Analyst for the UNDP, “OSPOS for Good 2024: The future of public service with open-source tech” July, 26 2024, </w:t>
      </w:r>
      <w:r>
        <w:rPr>
          <w:b w:val="0"/>
          <w:i w:val="0"/>
          <w:smallCaps w:val="0"/>
          <w:strike w:val="0"/>
          <w:u w:val="none"/>
        </w:rPr>
        <w:t>, Accessed 7-29-2024)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 several decades,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open source</w:t>
      </w:r>
      <w:r>
        <w:rPr>
          <w:b/>
          <w:i w:val="0"/>
          <w:smallCaps w:val="0"/>
          <w:strike w:val="0"/>
          <w:sz w:val="22"/>
          <w:u w:val="single"/>
        </w:rPr>
        <w:t xml:space="preserve"> has been a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quiet revolution</w:t>
      </w:r>
      <w:r>
        <w:rPr>
          <w:b/>
          <w:i w:val="0"/>
          <w:smallCaps w:val="0"/>
          <w:strike w:val="0"/>
          <w:sz w:val="22"/>
          <w:u w:val="single"/>
        </w:rPr>
        <w:t xml:space="preserve"> that has been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democratizing people's ability to innovate and improve </w:t>
      </w:r>
      <w:r>
        <w:rPr>
          <w:b/>
          <w:i w:val="0"/>
          <w:smallCaps w:val="0"/>
          <w:strike w:val="0"/>
          <w:sz w:val="22"/>
          <w:u w:val="single"/>
        </w:rPr>
        <w:t>their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communities</w:t>
      </w:r>
      <w:r>
        <w:rPr>
          <w:b w:val="0"/>
          <w:i w:val="0"/>
          <w:smallCaps w:val="0"/>
          <w:strike w:val="0"/>
          <w:u w:val="none"/>
        </w:rPr>
        <w:t xml:space="preserve">. What began as a counter-cultural movement by AI researchers few decades ago has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evolved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today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powerful global phenomenon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concept of software freedom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allowed programmers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to do better work faster by explicitly permitting others to use, study, modify, and share their work.</w:t>
      </w:r>
      <w:r>
        <w:rPr>
          <w:b w:val="0"/>
          <w:i w:val="0"/>
          <w:smallCaps w:val="0"/>
          <w:strike w:val="0"/>
          <w:u w:val="none"/>
        </w:rPr>
        <w:t xml:space="preserve"> But as the discussions in New York reminded us all, open source is more than software development.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about promoting transparency, collaboration, and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By adopting open-source solutions, governments and organizations can create more efficient, cost-effective, and sustainable digital services.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UNDP and ITU are excited to be engaging with the open-source community as we move the OSEE initiative forward. 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