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 involves making something </w:t>
      </w:r>
      <w:r>
        <w:rPr>
          <w:b/>
          <w:i w:val="0"/>
          <w:smallCaps w:val="0"/>
          <w:strike w:val="0"/>
          <w:sz w:val="26"/>
          <w:u w:val="single"/>
        </w:rPr>
        <w:t>more effective</w:t>
      </w:r>
      <w:r>
        <w:rPr>
          <w:b/>
          <w:i w:val="0"/>
          <w:smallCaps w:val="0"/>
          <w:strike w:val="0"/>
          <w:sz w:val="26"/>
          <w:u w:val="none"/>
        </w:rPr>
        <w:t xml:space="preserve">, implying it must </w:t>
      </w:r>
      <w:r>
        <w:rPr>
          <w:b/>
          <w:i w:val="0"/>
          <w:smallCaps w:val="0"/>
          <w:strike w:val="0"/>
          <w:sz w:val="26"/>
          <w:u w:val="single"/>
        </w:rPr>
        <w:t>already exist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Cambridge ’24</w:t>
      </w:r>
      <w:r>
        <w:rPr>
          <w:b w:val="0"/>
          <w:i w:val="0"/>
          <w:smallCaps w:val="0"/>
          <w:strike w:val="0"/>
          <w:u w:val="none"/>
        </w:rPr>
        <w:t xml:space="preserve"> [Cambridge Dictionary; 2024; Cambridge University Press, “strengthen,” https://dictionary.cambridge.org/us/dictionary/english/strengthen] pbk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make something</w:t>
      </w:r>
      <w:r>
        <w:rPr>
          <w:b/>
          <w:i w:val="0"/>
          <w:smallCaps w:val="0"/>
          <w:strike w:val="0"/>
          <w:sz w:val="22"/>
          <w:u w:val="single"/>
        </w:rPr>
        <w:t xml:space="preserve"> stronger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effective</w:t>
      </w:r>
      <w:r>
        <w:rPr>
          <w:b w:val="0"/>
          <w:i w:val="0"/>
          <w:smallCaps w:val="0"/>
          <w:strike w:val="0"/>
          <w:sz w:val="16"/>
          <w:u w:val="none"/>
        </w:rPr>
        <w:t>, or to become stronger or more effective: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