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‘Resolved’ is immediate.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Websters ’22 </w:t>
      </w:r>
      <w:r>
        <w:rPr>
          <w:b w:val="0"/>
          <w:i w:val="0"/>
          <w:smallCaps w:val="0"/>
          <w:strike w:val="0"/>
          <w:u w:val="none"/>
        </w:rPr>
        <w:t>[Merriam-Websters; 2022; English language dictionary; Dictionary, “Resolve,” https://www.dictionary.com/browse/resolve]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highlight w:val="cyan"/>
          <w:u w:val="single"/>
        </w:rPr>
        <w:t>To resolve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something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/>
          <w:i w:val="0"/>
          <w:smallCaps w:val="0"/>
          <w:strike w:val="0"/>
          <w:sz w:val="22"/>
          <w:u w:val="single"/>
        </w:rPr>
        <w:t xml:space="preserve"> to come 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definite or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earnest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 decision</w:t>
      </w:r>
      <w:r>
        <w:rPr>
          <w:b/>
          <w:i w:val="0"/>
          <w:smallCaps w:val="0"/>
          <w:strike w:val="0"/>
          <w:sz w:val="22"/>
          <w:u w:val="single"/>
        </w:rPr>
        <w:t xml:space="preserve"> about it</w:t>
      </w:r>
      <w:r>
        <w:rPr>
          <w:b w:val="0"/>
          <w:i w:val="0"/>
          <w:smallCaps w:val="0"/>
          <w:strike w:val="0"/>
          <w:sz w:val="16"/>
          <w:u w:val="none"/>
        </w:rPr>
        <w:t>. How is it different from decide and determine? Find out on Thesaurus.com.</w:t>
      </w:r>
    </w:p>
    <w:p>
      <w:pPr>
        <w:pStyle w:val="Caption"/>
      </w:pPr>
      <w:r>
        <w:t>Source: Taxes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