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Precedent sends more cases to trial which clogs the courts.</w:t>
      </w:r>
    </w:p>
    <w:p>
      <w:pPr>
        <w:spacing w:after="80"/>
      </w:pPr>
      <w:r>
        <w:rPr>
          <w:b/>
          <w:i w:val="0"/>
          <w:smallCaps w:val="0"/>
          <w:strike w:val="0"/>
          <w:u w:val="none"/>
        </w:rPr>
        <w:t>Esparza 15</w:t>
      </w:r>
      <w:r>
        <w:rPr>
          <w:b w:val="0"/>
          <w:i w:val="0"/>
          <w:smallCaps w:val="0"/>
          <w:strike w:val="0"/>
          <w:u w:val="none"/>
        </w:rPr>
        <w:t>. Andre Gabriel Esparza; “Jury Nullification: The Achilles Heel of the Police State”; October 03; http://www.brettsanders.me/2015/10/jury-nullification-the-achilles-heal-of-the-police-state/</w:t>
      </w:r>
    </w:p>
    <w:p>
      <w:pPr>
        <w:spacing w:after="60"/>
      </w:pPr>
      <w:r>
        <w:rPr>
          <w:b w:val="0"/>
          <w:i w:val="0"/>
          <w:smallCaps w:val="0"/>
          <w:strike w:val="0"/>
          <w:u w:val="none"/>
        </w:rPr>
        <w:t xml:space="preserve">The system of mass incarceration depends entirely on the steady stream of misinformation it imposes on the humans it looks to control. </w:t>
      </w:r>
      <w:r>
        <w:rPr>
          <w:b w:val="0"/>
          <w:i w:val="0"/>
          <w:smallCaps w:val="0"/>
          <w:strike w:val="0"/>
          <w:u w:val="single"/>
        </w:rPr>
        <w:t>If overnight everyone charged with victimless crimes exercised their constitutional rights, the shortage of judges, lawyers, and cops would be exposed right away in the handling of overflowing jury trial cases</w:t>
      </w:r>
      <w:r>
        <w:rPr>
          <w:b w:val="0"/>
          <w:i w:val="0"/>
          <w:smallCaps w:val="0"/>
          <w:strike w:val="0"/>
          <w:u w:val="none"/>
        </w:rPr>
        <w:t xml:space="preserve">. </w:t>
      </w:r>
      <w:r>
        <w:rPr>
          <w:b w:val="0"/>
          <w:i w:val="0"/>
          <w:smallCaps w:val="0"/>
          <w:strike w:val="0"/>
          <w:u w:val="single"/>
        </w:rPr>
        <w:t>Can we just imagine if the number of people demanding their trial rights just doubled or tripled in occurrence?</w:t>
      </w:r>
      <w:r>
        <w:rPr>
          <w:b w:val="0"/>
          <w:i w:val="0"/>
          <w:smallCaps w:val="0"/>
          <w:strike w:val="0"/>
          <w:u w:val="none"/>
        </w:rPr>
        <w:t xml:space="preserve"> </w:t>
      </w:r>
      <w:r>
        <w:rPr>
          <w:b w:val="0"/>
          <w:i w:val="0"/>
          <w:smallCaps w:val="0"/>
          <w:strike w:val="0"/>
          <w:u w:val="single"/>
        </w:rPr>
        <w:t>It would be absolute chaos for the justice system.</w:t>
      </w:r>
      <w:r>
        <w:rPr>
          <w:b w:val="0"/>
          <w:i w:val="0"/>
          <w:smallCaps w:val="0"/>
          <w:strike w:val="0"/>
          <w:u w:val="none"/>
        </w:rPr>
        <w:t xml:space="preserve"> This immediate crisis would ‘bullet train’ mass incarcerations to the number one priority for judges and politicians. They would only be left with the option to either throw out a lot of the ‘criminal’ cases filed, for example drug possession, disobeying unjust laws, and victimless crimes. Or go with the more difficult option and try to amend the Constitution to turn the tables into their favor. </w:t>
      </w:r>
      <w:r>
        <w:rPr>
          <w:b w:val="0"/>
          <w:i w:val="0"/>
          <w:smallCaps w:val="0"/>
          <w:strike w:val="0"/>
          <w:u w:val="single"/>
        </w:rPr>
        <w:t>Crashing the system</w:t>
      </w:r>
      <w:r>
        <w:rPr>
          <w:b w:val="0"/>
          <w:i w:val="0"/>
          <w:smallCaps w:val="0"/>
          <w:strike w:val="0"/>
          <w:u w:val="none"/>
        </w:rPr>
        <w:t xml:space="preserve"> by being informed and exercising our rights is an achievable concept. Even the dissolution of the Drug War could be commenced with this powerful tool. Sparing the destruction of innocent lives on the civilian side and senseless overreach on the police side. Leaving it to the individual to decide what to put into their own bodies without being raided, kidnapped, and locked up for a precious portion of their life.</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