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Court decisions get </w:t>
      </w:r>
      <w:r>
        <w:rPr>
          <w:b/>
          <w:i w:val="0"/>
          <w:smallCaps w:val="0"/>
          <w:strike w:val="0"/>
          <w:sz w:val="26"/>
          <w:u w:val="single"/>
        </w:rPr>
        <w:t>pinned</w:t>
      </w:r>
      <w:r>
        <w:rPr>
          <w:b/>
          <w:i w:val="0"/>
          <w:smallCaps w:val="0"/>
          <w:strike w:val="0"/>
          <w:sz w:val="26"/>
          <w:u w:val="none"/>
        </w:rPr>
        <w:t xml:space="preserve"> on Congress and the President.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Lindsay </w:t>
      </w:r>
      <w:r>
        <w:rPr>
          <w:b/>
          <w:i w:val="0"/>
          <w:smallCaps w:val="0"/>
          <w:strike w:val="0"/>
          <w:sz w:val="26"/>
          <w:u w:val="none"/>
        </w:rPr>
        <w:t>Harrison 5</w:t>
      </w:r>
      <w:r>
        <w:rPr>
          <w:b w:val="0"/>
          <w:i w:val="0"/>
          <w:smallCaps w:val="0"/>
          <w:strike w:val="0"/>
          <w:u w:val="none"/>
        </w:rPr>
        <w:t>. Professor of Law at the University of Miami. “Does the Court Act as “Political Cover” for the Other Branches?”, 11-18-2005, http://legaldebate.blogspot.com/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While the Supreme Court may have historically been able to act as </w:t>
      </w:r>
      <w:r>
        <w:rPr>
          <w:b/>
          <w:i w:val="0"/>
          <w:smallCaps w:val="0"/>
          <w:strike w:val="0"/>
          <w:sz w:val="22"/>
          <w:u w:val="single"/>
        </w:rPr>
        <w:t>political cover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President</w:t>
      </w:r>
      <w:r>
        <w:rPr>
          <w:b w:val="0"/>
          <w:i w:val="0"/>
          <w:smallCaps w:val="0"/>
          <w:strike w:val="0"/>
          <w:u w:val="none"/>
        </w:rPr>
        <w:t xml:space="preserve"> and/or Congress,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is </w:t>
      </w:r>
      <w:r>
        <w:rPr>
          <w:b/>
          <w:i w:val="0"/>
          <w:smallCaps w:val="0"/>
          <w:strike w:val="0"/>
          <w:sz w:val="22"/>
          <w:u w:val="single"/>
        </w:rPr>
        <w:t>not true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world post-Bush v. Gore. The Court is</w:t>
      </w:r>
      <w:r>
        <w:rPr>
          <w:b w:val="0"/>
          <w:i w:val="0"/>
          <w:smallCaps w:val="0"/>
          <w:strike w:val="0"/>
          <w:u w:val="none"/>
        </w:rPr>
        <w:t xml:space="preserve"> seen </w:t>
      </w:r>
      <w:r>
        <w:rPr>
          <w:b w:val="0"/>
          <w:i w:val="0"/>
          <w:smallCaps w:val="0"/>
          <w:strike w:val="0"/>
          <w:sz w:val="22"/>
          <w:u w:val="single"/>
        </w:rPr>
        <w:t>today</w:t>
      </w:r>
      <w:r>
        <w:rPr>
          <w:b w:val="0"/>
          <w:i w:val="0"/>
          <w:smallCaps w:val="0"/>
          <w:strike w:val="0"/>
          <w:u w:val="none"/>
        </w:rPr>
        <w:t xml:space="preserve"> as a </w:t>
      </w:r>
      <w:r>
        <w:rPr>
          <w:b/>
          <w:i w:val="0"/>
          <w:smallCaps w:val="0"/>
          <w:strike w:val="0"/>
          <w:sz w:val="22"/>
          <w:u w:val="single"/>
        </w:rPr>
        <w:t>politicized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body</w:t>
      </w:r>
      <w:r>
        <w:rPr>
          <w:b w:val="0"/>
          <w:i w:val="0"/>
          <w:smallCaps w:val="0"/>
          <w:strike w:val="0"/>
          <w:u w:val="none"/>
        </w:rPr>
        <w:t xml:space="preserve">,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now that we are in the era of the </w:t>
      </w:r>
      <w:r>
        <w:rPr>
          <w:b/>
          <w:i w:val="0"/>
          <w:smallCaps w:val="0"/>
          <w:strike w:val="0"/>
          <w:sz w:val="22"/>
          <w:u w:val="single"/>
        </w:rPr>
        <w:t>Roberts Court</w:t>
      </w:r>
      <w:r>
        <w:rPr>
          <w:b w:val="0"/>
          <w:i w:val="0"/>
          <w:smallCaps w:val="0"/>
          <w:strike w:val="0"/>
          <w:u w:val="none"/>
        </w:rPr>
        <w:t xml:space="preserve">, with a Chief Justice hand picked by the President and approved by the Congress, it is highly unlikely that </w:t>
      </w:r>
      <w:r>
        <w:rPr>
          <w:b/>
          <w:i w:val="0"/>
          <w:smallCaps w:val="0"/>
          <w:strike w:val="0"/>
          <w:sz w:val="22"/>
          <w:u w:val="single"/>
        </w:rPr>
        <w:t>Court action will</w:t>
      </w:r>
      <w:r>
        <w:rPr>
          <w:b w:val="0"/>
          <w:i w:val="0"/>
          <w:smallCaps w:val="0"/>
          <w:strike w:val="0"/>
          <w:u w:val="none"/>
        </w:rPr>
        <w:t xml:space="preserve"> not, at least to some extent, </w:t>
      </w:r>
      <w:r>
        <w:rPr>
          <w:b/>
          <w:i w:val="0"/>
          <w:smallCaps w:val="0"/>
          <w:strike w:val="0"/>
          <w:sz w:val="22"/>
          <w:u w:val="single"/>
        </w:rPr>
        <w:t>be blamed on</w:t>
      </w:r>
      <w:r>
        <w:rPr>
          <w:b w:val="0"/>
          <w:i w:val="0"/>
          <w:smallCaps w:val="0"/>
          <w:strike w:val="0"/>
          <w:u w:val="none"/>
        </w:rPr>
        <w:t xml:space="preserve"> and/or credited to </w:t>
      </w:r>
      <w:r>
        <w:rPr>
          <w:b/>
          <w:i w:val="0"/>
          <w:smallCaps w:val="0"/>
          <w:strike w:val="0"/>
          <w:sz w:val="22"/>
          <w:u w:val="single"/>
        </w:rPr>
        <w:t>the President and Congress</w:t>
      </w:r>
      <w:r>
        <w:rPr>
          <w:b w:val="0"/>
          <w:i w:val="0"/>
          <w:smallCaps w:val="0"/>
          <w:strike w:val="0"/>
          <w:u w:val="none"/>
        </w:rPr>
        <w:t xml:space="preserve">. The Court can still get away with a lot more than the elected branches since people don't understand the technicalities of legal doctrine like they understand the actions of the elected branches; this is, in part, because the media does such a poor job of covering legal news. Nevertheless,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is </w:t>
      </w:r>
      <w:r>
        <w:rPr>
          <w:b/>
          <w:i w:val="0"/>
          <w:smallCaps w:val="0"/>
          <w:strike w:val="0"/>
          <w:sz w:val="22"/>
          <w:u w:val="single"/>
        </w:rPr>
        <w:t>preposterous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argue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the Court is</w:t>
      </w:r>
      <w:r>
        <w:rPr>
          <w:b w:val="0"/>
          <w:i w:val="0"/>
          <w:smallCaps w:val="0"/>
          <w:strike w:val="0"/>
          <w:u w:val="none"/>
        </w:rPr>
        <w:t xml:space="preserve"> entirely </w:t>
      </w:r>
      <w:r>
        <w:rPr>
          <w:b/>
          <w:i w:val="0"/>
          <w:smallCaps w:val="0"/>
          <w:strike w:val="0"/>
          <w:sz w:val="22"/>
          <w:u w:val="single"/>
        </w:rPr>
        <w:t>insulated from politics</w:t>
      </w:r>
      <w:r>
        <w:rPr>
          <w:b w:val="0"/>
          <w:i w:val="0"/>
          <w:smallCaps w:val="0"/>
          <w:strike w:val="0"/>
          <w:sz w:val="22"/>
          <w:u w:val="single"/>
        </w:rPr>
        <w:t>, and</w:t>
      </w:r>
      <w:r>
        <w:rPr>
          <w:b w:val="0"/>
          <w:i w:val="0"/>
          <w:smallCaps w:val="0"/>
          <w:strike w:val="0"/>
          <w:u w:val="none"/>
        </w:rPr>
        <w:t xml:space="preserve"> equally </w:t>
      </w:r>
      <w:r>
        <w:rPr>
          <w:b w:val="0"/>
          <w:i w:val="0"/>
          <w:smallCaps w:val="0"/>
          <w:strike w:val="0"/>
          <w:sz w:val="22"/>
          <w:u w:val="single"/>
        </w:rPr>
        <w:t>preposterous to argue that</w:t>
      </w:r>
      <w:r>
        <w:rPr>
          <w:b w:val="0"/>
          <w:i w:val="0"/>
          <w:smallCaps w:val="0"/>
          <w:strike w:val="0"/>
          <w:u w:val="none"/>
        </w:rPr>
        <w:t xml:space="preserve"> Bush and the </w:t>
      </w:r>
      <w:r>
        <w:rPr>
          <w:b w:val="0"/>
          <w:i w:val="0"/>
          <w:smallCaps w:val="0"/>
          <w:strike w:val="0"/>
          <w:sz w:val="22"/>
          <w:u w:val="single"/>
        </w:rPr>
        <w:t>Congress would not receive</w:t>
      </w:r>
      <w:r>
        <w:rPr>
          <w:b w:val="0"/>
          <w:i w:val="0"/>
          <w:smallCaps w:val="0"/>
          <w:strike w:val="0"/>
          <w:u w:val="none"/>
        </w:rPr>
        <w:t xml:space="preserve"> at least a large portion of the </w:t>
      </w:r>
      <w:r>
        <w:rPr>
          <w:b w:val="0"/>
          <w:i w:val="0"/>
          <w:smallCaps w:val="0"/>
          <w:strike w:val="0"/>
          <w:sz w:val="22"/>
          <w:u w:val="single"/>
        </w:rPr>
        <w:t>blame for a Court ruling that</w:t>
      </w:r>
      <w:r>
        <w:rPr>
          <w:b w:val="0"/>
          <w:i w:val="0"/>
          <w:smallCaps w:val="0"/>
          <w:strike w:val="0"/>
          <w:u w:val="none"/>
        </w:rPr>
        <w:t xml:space="preserve">, for whatever reason, </w:t>
      </w:r>
      <w:r>
        <w:rPr>
          <w:b w:val="0"/>
          <w:i w:val="0"/>
          <w:smallCaps w:val="0"/>
          <w:strike w:val="0"/>
          <w:sz w:val="22"/>
          <w:u w:val="single"/>
        </w:rPr>
        <w:t>received the attention of the public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Black Copyright Aff Neg - Michigan 7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