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increases efficiency of drug development</w:t>
      </w:r>
    </w:p>
    <w:p>
      <w:pPr>
        <w:spacing w:after="80"/>
      </w:pPr>
      <w:r>
        <w:rPr>
          <w:b/>
          <w:i w:val="0"/>
          <w:smallCaps w:val="0"/>
          <w:strike w:val="0"/>
          <w:sz w:val="26"/>
          <w:u w:val="none"/>
        </w:rPr>
        <w:t xml:space="preserve">Niazi 23—Sarfaraz K Niazi is and Adjunct Professor at the </w:t>
      </w:r>
      <w:r>
        <w:rPr>
          <w:b w:val="0"/>
          <w:i w:val="0"/>
          <w:smallCaps w:val="0"/>
          <w:strike w:val="0"/>
          <w:u w:val="none"/>
        </w:rPr>
        <w:t xml:space="preserve">College of Pharmacy, University of Illinois. “The Coming of Age of AI/ML in Drug Discovery, Development, Clinical Testing, and Manufacturing: The FDA Perspectives” Taylor &amp; Francis, 9/6/2023. https://doi.org/10.2147/DDDT.S424991 </w:t>
      </w:r>
      <w:r>
        <w:rPr>
          <w:b w:val="0"/>
          <w:i w:val="0"/>
          <w:smallCaps w:val="0"/>
          <w:strike w:val="0"/>
          <w:u w:val="none"/>
        </w:rPr>
        <w:t>| AC</w:t>
      </w:r>
      <w:r>
        <w:rPr>
          <w:b w:val="0"/>
          <w:i w:val="0"/>
          <w:smallCaps w:val="0"/>
          <w:strike w:val="0"/>
          <w:u w:val="single"/>
        </w:rPr>
        <w:t xml:space="preserve"> </w:t>
      </w:r>
    </w:p>
    <w:p>
      <w:pPr>
        <w:spacing w:after="60"/>
      </w:pPr>
      <w:r>
        <w:rPr>
          <w:b w:val="0"/>
          <w:i w:val="0"/>
          <w:smallCaps w:val="0"/>
          <w:strike w:val="0"/>
          <w:u w:val="single"/>
        </w:rPr>
        <w:t xml:space="preserve">The </w:t>
      </w:r>
      <w:r>
        <w:rPr>
          <w:b w:val="0"/>
          <w:i w:val="0"/>
          <w:smallCaps w:val="0"/>
          <w:strike w:val="0"/>
          <w:highlight w:val="cyan"/>
          <w:u w:val="single"/>
        </w:rPr>
        <w:t>AI</w:t>
      </w:r>
      <w:r>
        <w:rPr>
          <w:b w:val="0"/>
          <w:i w:val="0"/>
          <w:smallCaps w:val="0"/>
          <w:strike w:val="0"/>
          <w:u w:val="single"/>
        </w:rPr>
        <w:t>/ML</w:t>
      </w:r>
      <w:r>
        <w:rPr>
          <w:b w:val="0"/>
          <w:i w:val="0"/>
          <w:smallCaps w:val="0"/>
          <w:strike w:val="0"/>
          <w:highlight w:val="cyan"/>
          <w:u w:val="single"/>
        </w:rPr>
        <w:t xml:space="preserve"> models</w:t>
      </w:r>
      <w:r>
        <w:rPr>
          <w:b w:val="0"/>
          <w:i w:val="0"/>
          <w:smallCaps w:val="0"/>
          <w:strike w:val="0"/>
          <w:u w:val="single"/>
        </w:rPr>
        <w:t xml:space="preserve"> are now extensively used to </w:t>
      </w:r>
      <w:r>
        <w:rPr>
          <w:b w:val="0"/>
          <w:i w:val="0"/>
          <w:smallCaps w:val="0"/>
          <w:strike w:val="0"/>
          <w:highlight w:val="cyan"/>
          <w:u w:val="single"/>
        </w:rPr>
        <w:t>expedite drug discovery</w:t>
      </w:r>
      <w:r>
        <w:rPr>
          <w:b w:val="0"/>
          <w:i w:val="0"/>
          <w:smallCaps w:val="0"/>
          <w:strike w:val="0"/>
          <w:sz w:val="14"/>
          <w:u w:val="none"/>
        </w:rPr>
        <w:t>; the FDA has taken proactive actions to ensure that machine-made decisions are at least as robust and reliable as human analysis;</w:t>
      </w:r>
      <w:r>
        <w:rPr>
          <w:b w:val="0"/>
          <w:i w:val="0"/>
          <w:smallCaps w:val="0"/>
          <w:strike w:val="0"/>
          <w:u w:val="single"/>
        </w:rPr>
        <w:t xml:space="preserve"> in certain instances, AI/ML is now used to enhance human decision-making ability.</w:t>
      </w:r>
      <w:r>
        <w:rPr>
          <w:b w:val="0"/>
          <w:i w:val="0"/>
          <w:smallCaps w:val="0"/>
          <w:strike w:val="0"/>
          <w:sz w:val="14"/>
          <w:u w:val="none"/>
        </w:rPr>
        <w:t xml:space="preserve"> Dozens of regulations, guidelines, and White Papers have been introduced to ensure that machine-driven decisions are continuously challenged. </w:t>
      </w:r>
      <w:r>
        <w:rPr>
          <w:b w:val="0"/>
          <w:i w:val="0"/>
          <w:smallCaps w:val="0"/>
          <w:strike w:val="0"/>
          <w:u w:val="single"/>
        </w:rPr>
        <w:t xml:space="preserve">Of the tremendous significance of </w:t>
      </w:r>
      <w:r>
        <w:rPr>
          <w:b w:val="0"/>
          <w:i w:val="0"/>
          <w:smallCaps w:val="0"/>
          <w:strike w:val="0"/>
          <w:highlight w:val="cyan"/>
          <w:u w:val="single"/>
        </w:rPr>
        <w:t>AI</w:t>
      </w:r>
      <w:r>
        <w:rPr>
          <w:b w:val="0"/>
          <w:i w:val="0"/>
          <w:smallCaps w:val="0"/>
          <w:strike w:val="0"/>
          <w:u w:val="single"/>
        </w:rPr>
        <w:t xml:space="preserve">/ML, the first is its ability to </w:t>
      </w:r>
      <w:r>
        <w:rPr>
          <w:b w:val="0"/>
          <w:i w:val="0"/>
          <w:smallCaps w:val="0"/>
          <w:strike w:val="0"/>
          <w:highlight w:val="cyan"/>
          <w:u w:val="single"/>
        </w:rPr>
        <w:t>process extensive data</w:t>
      </w:r>
      <w:r>
        <w:rPr>
          <w:b w:val="0"/>
          <w:i w:val="0"/>
          <w:smallCaps w:val="0"/>
          <w:strike w:val="0"/>
          <w:u w:val="single"/>
        </w:rPr>
        <w:t xml:space="preserve"> that is </w:t>
      </w:r>
      <w:r>
        <w:rPr>
          <w:b w:val="0"/>
          <w:i w:val="0"/>
          <w:smallCaps w:val="0"/>
          <w:strike w:val="0"/>
          <w:highlight w:val="cyan"/>
          <w:u w:val="single"/>
        </w:rPr>
        <w:t>impossible to</w:t>
      </w:r>
      <w:r>
        <w:rPr>
          <w:b w:val="0"/>
          <w:i w:val="0"/>
          <w:smallCaps w:val="0"/>
          <w:strike w:val="0"/>
          <w:u w:val="single"/>
        </w:rPr>
        <w:t xml:space="preserve"> achieve </w:t>
      </w:r>
      <w:r>
        <w:rPr>
          <w:b w:val="0"/>
          <w:i w:val="0"/>
          <w:smallCaps w:val="0"/>
          <w:strike w:val="0"/>
          <w:highlight w:val="cyan"/>
          <w:u w:val="single"/>
        </w:rPr>
        <w:t>otherwise</w:t>
      </w:r>
      <w:r>
        <w:rPr>
          <w:b w:val="0"/>
          <w:i w:val="0"/>
          <w:smallCaps w:val="0"/>
          <w:strike w:val="0"/>
          <w:u w:val="single"/>
        </w:rPr>
        <w:t>.</w:t>
      </w:r>
      <w:r>
        <w:rPr>
          <w:b w:val="0"/>
          <w:i w:val="0"/>
          <w:smallCaps w:val="0"/>
          <w:strike w:val="0"/>
          <w:sz w:val="14"/>
          <w:u w:val="none"/>
        </w:rPr>
        <w:t xml:space="preserve"> The entry of quantum computers is waiting to make these analyses more efficient. Second, data analysis in the research and manufacturing to optimize the process and validate findings. An excellent example of how this aspect has been the mainstream is the 21CFR Part 11</w:t>
      </w:r>
      <w:r>
        <w:rPr>
          <w:b w:val="0"/>
          <w:i w:val="0"/>
          <w:smallCaps w:val="0"/>
          <w:strike w:val="0"/>
          <w:sz w:val="14"/>
          <w:u w:val="none"/>
        </w:rPr>
        <w:t xml:space="preserve"> compliance that ensures digital data storage remains accurate and unalterable. Third, AI/ML allows experimental design creation that can be the most creative application to avoid following traditional paths, despite their efficiency or inaccuracies. The design space includes statistical modeling that can help reduce the study size by calculation from large databases that would generally not be possible using human inquiry alone. </w:t>
      </w:r>
      <w:r>
        <w:rPr>
          <w:b w:val="0"/>
          <w:i w:val="0"/>
          <w:smallCaps w:val="0"/>
          <w:strike w:val="0"/>
          <w:u w:val="single"/>
        </w:rPr>
        <w:t xml:space="preserve">The AI/ML applications will expand exponentially; while, </w:t>
      </w:r>
      <w:r>
        <w:rPr>
          <w:b w:val="0"/>
          <w:i w:val="0"/>
          <w:smallCaps w:val="0"/>
          <w:strike w:val="0"/>
          <w:highlight w:val="cyan"/>
          <w:u w:val="single"/>
        </w:rPr>
        <w:t>in 2021,</w:t>
      </w:r>
      <w:r>
        <w:rPr>
          <w:b w:val="0"/>
          <w:i w:val="0"/>
          <w:smallCaps w:val="0"/>
          <w:strike w:val="0"/>
          <w:u w:val="single"/>
        </w:rPr>
        <w:t xml:space="preserve"> more than </w:t>
      </w:r>
      <w:r>
        <w:rPr>
          <w:b w:val="0"/>
          <w:i w:val="0"/>
          <w:smallCaps w:val="0"/>
          <w:strike w:val="0"/>
          <w:highlight w:val="cyan"/>
          <w:u w:val="single"/>
        </w:rPr>
        <w:t>hundreds of FDA filings deployed AI</w:t>
      </w:r>
      <w:r>
        <w:rPr>
          <w:b w:val="0"/>
          <w:i w:val="0"/>
          <w:smallCaps w:val="0"/>
          <w:strike w:val="0"/>
          <w:u w:val="single"/>
        </w:rPr>
        <w:t>/ML</w:t>
      </w:r>
      <w:r>
        <w:rPr>
          <w:b w:val="0"/>
          <w:i w:val="0"/>
          <w:smallCaps w:val="0"/>
          <w:strike w:val="0"/>
          <w:highlight w:val="cyan"/>
          <w:u w:val="single"/>
        </w:rPr>
        <w:t xml:space="preserve"> tools</w:t>
      </w:r>
      <w:r>
        <w:rPr>
          <w:b w:val="0"/>
          <w:i w:val="0"/>
          <w:smallCaps w:val="0"/>
          <w:strike w:val="0"/>
          <w:u w:val="single"/>
        </w:rPr>
        <w:t>, I anticipate most filings to engage these tools somehow</w:t>
      </w:r>
      <w:r>
        <w:rPr>
          <w:b w:val="0"/>
          <w:i w:val="0"/>
          <w:smallCaps w:val="0"/>
          <w:strike w:val="0"/>
          <w:sz w:val="14"/>
          <w:u w:val="none"/>
        </w:rPr>
        <w:t xml:space="preserve">; thus, scientists must receive proper training in using these tools. The FDA and related agencies have published many guidelines, policies, and data handling suggestions that require personnel trained to identify redundancies in implementing AI/ML at every stage of development and manufacturing. </w:t>
      </w:r>
      <w:r>
        <w:rPr>
          <w:b w:val="0"/>
          <w:i w:val="0"/>
          <w:smallCaps w:val="0"/>
          <w:strike w:val="0"/>
          <w:u w:val="single"/>
        </w:rPr>
        <w:t xml:space="preserve">The role of AI/ML in manufacturing brings the traditional models to a different stage—advanced </w:t>
      </w:r>
      <w:r>
        <w:rPr>
          <w:b w:val="0"/>
          <w:i w:val="0"/>
          <w:smallCaps w:val="0"/>
          <w:strike w:val="0"/>
          <w:highlight w:val="cyan"/>
          <w:u w:val="single"/>
        </w:rPr>
        <w:t>manufacturing</w:t>
      </w:r>
      <w:r>
        <w:rPr>
          <w:b w:val="0"/>
          <w:i w:val="0"/>
          <w:smallCaps w:val="0"/>
          <w:strike w:val="0"/>
          <w:u w:val="single"/>
        </w:rPr>
        <w:t xml:space="preserve"> that </w:t>
      </w:r>
      <w:r>
        <w:rPr>
          <w:b w:val="0"/>
          <w:i w:val="0"/>
          <w:smallCaps w:val="0"/>
          <w:strike w:val="0"/>
          <w:highlight w:val="cyan"/>
          <w:u w:val="single"/>
        </w:rPr>
        <w:t>has benefitted</w:t>
      </w:r>
      <w:r>
        <w:rPr>
          <w:b w:val="0"/>
          <w:i w:val="0"/>
          <w:smallCaps w:val="0"/>
          <w:strike w:val="0"/>
          <w:u w:val="single"/>
        </w:rPr>
        <w:t xml:space="preserve"> </w:t>
      </w:r>
      <w:r>
        <w:rPr>
          <w:b w:val="0"/>
          <w:i w:val="0"/>
          <w:smallCaps w:val="0"/>
          <w:strike w:val="0"/>
          <w:highlight w:val="cyan"/>
          <w:u w:val="single"/>
        </w:rPr>
        <w:t xml:space="preserve">significantly </w:t>
      </w:r>
      <w:r>
        <w:rPr>
          <w:b w:val="0"/>
          <w:i w:val="0"/>
          <w:smallCaps w:val="0"/>
          <w:strike w:val="0"/>
          <w:u w:val="single"/>
        </w:rPr>
        <w:t xml:space="preserve">from automation, machine learning, and decision-making in continuous process control. </w:t>
      </w:r>
      <w:r>
        <w:rPr>
          <w:b w:val="0"/>
          <w:i w:val="0"/>
          <w:smallCaps w:val="0"/>
          <w:strike w:val="0"/>
          <w:highlight w:val="cyan"/>
          <w:u w:val="single"/>
        </w:rPr>
        <w:t>None of these improvements were</w:t>
      </w:r>
      <w:r>
        <w:rPr>
          <w:b w:val="0"/>
          <w:i w:val="0"/>
          <w:smallCaps w:val="0"/>
          <w:strike w:val="0"/>
          <w:u w:val="single"/>
        </w:rPr>
        <w:t xml:space="preserve"> </w:t>
      </w:r>
      <w:r>
        <w:rPr>
          <w:b w:val="0"/>
          <w:i w:val="0"/>
          <w:smallCaps w:val="0"/>
          <w:strike w:val="0"/>
          <w:highlight w:val="cyan"/>
          <w:u w:val="single"/>
        </w:rPr>
        <w:t>possible by human interaction alone.</w:t>
      </w:r>
      <w:r>
        <w:rPr>
          <w:b w:val="0"/>
          <w:i w:val="0"/>
          <w:smallCaps w:val="0"/>
          <w:strike w:val="0"/>
          <w:u w:val="single"/>
        </w:rPr>
        <w:t xml:space="preserve"> While AI/ML enhance productivity, </w:t>
      </w:r>
      <w:r>
        <w:rPr>
          <w:b w:val="0"/>
          <w:i w:val="0"/>
          <w:smallCaps w:val="0"/>
          <w:strike w:val="0"/>
          <w:highlight w:val="cyan"/>
          <w:u w:val="single"/>
        </w:rPr>
        <w:t>this will not impact</w:t>
      </w:r>
      <w:r>
        <w:rPr>
          <w:b w:val="0"/>
          <w:i w:val="0"/>
          <w:smallCaps w:val="0"/>
          <w:strike w:val="0"/>
          <w:u w:val="single"/>
        </w:rPr>
        <w:t xml:space="preserve"> the </w:t>
      </w:r>
      <w:r>
        <w:rPr>
          <w:b w:val="0"/>
          <w:i w:val="0"/>
          <w:smallCaps w:val="0"/>
          <w:strike w:val="0"/>
          <w:highlight w:val="cyan"/>
          <w:u w:val="single"/>
        </w:rPr>
        <w:t>job</w:t>
      </w:r>
      <w:r>
        <w:rPr>
          <w:b w:val="0"/>
          <w:i w:val="0"/>
          <w:smallCaps w:val="0"/>
          <w:strike w:val="0"/>
          <w:u w:val="single"/>
        </w:rPr>
        <w:t xml:space="preserve"> market </w:t>
      </w:r>
      <w:r>
        <w:rPr>
          <w:b w:val="0"/>
          <w:i w:val="0"/>
          <w:smallCaps w:val="0"/>
          <w:strike w:val="0"/>
          <w:highlight w:val="cyan"/>
          <w:u w:val="single"/>
        </w:rPr>
        <w:t>since humans</w:t>
      </w:r>
      <w:r>
        <w:rPr>
          <w:b w:val="0"/>
          <w:i w:val="0"/>
          <w:smallCaps w:val="0"/>
          <w:strike w:val="0"/>
          <w:u w:val="single"/>
        </w:rPr>
        <w:t xml:space="preserve"> will </w:t>
      </w:r>
      <w:r>
        <w:rPr>
          <w:b w:val="0"/>
          <w:i w:val="0"/>
          <w:smallCaps w:val="0"/>
          <w:strike w:val="0"/>
          <w:highlight w:val="cyan"/>
          <w:u w:val="single"/>
        </w:rPr>
        <w:t>still</w:t>
      </w:r>
      <w:r>
        <w:rPr>
          <w:b w:val="0"/>
          <w:i w:val="0"/>
          <w:smallCaps w:val="0"/>
          <w:strike w:val="0"/>
          <w:u w:val="single"/>
        </w:rPr>
        <w:t xml:space="preserve"> be </w:t>
      </w:r>
      <w:r>
        <w:rPr>
          <w:b w:val="0"/>
          <w:i w:val="0"/>
          <w:smallCaps w:val="0"/>
          <w:strike w:val="0"/>
          <w:highlight w:val="cyan"/>
          <w:u w:val="single"/>
        </w:rPr>
        <w:t>need</w:t>
      </w:r>
      <w:r>
        <w:rPr>
          <w:b w:val="0"/>
          <w:i w:val="0"/>
          <w:smallCaps w:val="0"/>
          <w:strike w:val="0"/>
          <w:u w:val="single"/>
        </w:rPr>
        <w:t xml:space="preserve">ed </w:t>
      </w:r>
      <w:r>
        <w:rPr>
          <w:b w:val="0"/>
          <w:i w:val="0"/>
          <w:smallCaps w:val="0"/>
          <w:strike w:val="0"/>
          <w:highlight w:val="cyan"/>
          <w:u w:val="single"/>
        </w:rPr>
        <w:t>to create the algorithms, supervise</w:t>
      </w:r>
      <w:r>
        <w:rPr>
          <w:b w:val="0"/>
          <w:i w:val="0"/>
          <w:smallCaps w:val="0"/>
          <w:strike w:val="0"/>
          <w:u w:val="single"/>
        </w:rPr>
        <w:t xml:space="preserve"> their operation, </w:t>
      </w:r>
      <w:r>
        <w:rPr>
          <w:b w:val="0"/>
          <w:i w:val="0"/>
          <w:smallCaps w:val="0"/>
          <w:strike w:val="0"/>
          <w:highlight w:val="cyan"/>
          <w:u w:val="single"/>
        </w:rPr>
        <w:t>and</w:t>
      </w:r>
      <w:r>
        <w:rPr>
          <w:b w:val="0"/>
          <w:i w:val="0"/>
          <w:smallCaps w:val="0"/>
          <w:strike w:val="0"/>
          <w:u w:val="single"/>
        </w:rPr>
        <w:t xml:space="preserve"> finally </w:t>
      </w:r>
      <w:r>
        <w:rPr>
          <w:b w:val="0"/>
          <w:i w:val="0"/>
          <w:smallCaps w:val="0"/>
          <w:strike w:val="0"/>
          <w:highlight w:val="cyan"/>
          <w:u w:val="single"/>
        </w:rPr>
        <w:t>judge their conclusions.</w:t>
      </w:r>
      <w:r>
        <w:rPr>
          <w:b w:val="0"/>
          <w:i w:val="0"/>
          <w:smallCaps w:val="0"/>
          <w:strike w:val="0"/>
          <w:u w:val="single"/>
        </w:rPr>
        <w:t xml:space="preserve"> </w:t>
      </w:r>
      <w:r>
        <w:rPr>
          <w:b w:val="0"/>
          <w:i w:val="0"/>
          <w:smallCaps w:val="0"/>
          <w:strike w:val="0"/>
          <w:sz w:val="14"/>
          <w:u w:val="none"/>
        </w:rPr>
        <w:t>To introduce the many applications of AI/ML</w:t>
      </w:r>
      <w:r>
        <w:rPr>
          <w:b w:val="0"/>
          <w:i w:val="0"/>
          <w:smallCaps w:val="0"/>
          <w:strike w:val="0"/>
          <w:u w:val="single"/>
        </w:rPr>
        <w:t xml:space="preserve">, the </w:t>
      </w:r>
      <w:r>
        <w:rPr>
          <w:b w:val="0"/>
          <w:i w:val="0"/>
          <w:smallCaps w:val="0"/>
          <w:strike w:val="0"/>
          <w:highlight w:val="cyan"/>
          <w:u w:val="single"/>
        </w:rPr>
        <w:t>FDA is open to</w:t>
      </w:r>
      <w:r>
        <w:rPr>
          <w:b w:val="0"/>
          <w:i w:val="0"/>
          <w:smallCaps w:val="0"/>
          <w:strike w:val="0"/>
          <w:u w:val="single"/>
        </w:rPr>
        <w:t xml:space="preserve"> earlier meetings to </w:t>
      </w:r>
      <w:r>
        <w:rPr>
          <w:b w:val="0"/>
          <w:i w:val="0"/>
          <w:smallCaps w:val="0"/>
          <w:strike w:val="0"/>
          <w:highlight w:val="cyan"/>
          <w:u w:val="single"/>
        </w:rPr>
        <w:t>discuss</w:t>
      </w:r>
      <w:r>
        <w:rPr>
          <w:b w:val="0"/>
          <w:i w:val="0"/>
          <w:smallCaps w:val="0"/>
          <w:strike w:val="0"/>
          <w:u w:val="single"/>
        </w:rPr>
        <w:t xml:space="preserve"> the nature and extent of </w:t>
      </w:r>
      <w:r>
        <w:rPr>
          <w:b w:val="0"/>
          <w:i w:val="0"/>
          <w:smallCaps w:val="0"/>
          <w:strike w:val="0"/>
          <w:highlight w:val="cyan"/>
          <w:u w:val="single"/>
        </w:rPr>
        <w:t>reliance on AI</w:t>
      </w:r>
      <w:r>
        <w:rPr>
          <w:b w:val="0"/>
          <w:i w:val="0"/>
          <w:smallCaps w:val="0"/>
          <w:strike w:val="0"/>
          <w:u w:val="single"/>
        </w:rPr>
        <w:t>/ML</w:t>
      </w:r>
      <w:r>
        <w:rPr>
          <w:b w:val="0"/>
          <w:i w:val="0"/>
          <w:smallCaps w:val="0"/>
          <w:strike w:val="0"/>
          <w:highlight w:val="cyan"/>
          <w:u w:val="single"/>
        </w:rPr>
        <w:t xml:space="preserve"> in drug development</w:t>
      </w:r>
      <w:r>
        <w:rPr>
          <w:b w:val="0"/>
          <w:i w:val="0"/>
          <w:smallCaps w:val="0"/>
          <w:strike w:val="0"/>
          <w:u w:val="single"/>
        </w:rPr>
        <w:t xml:space="preserve"> or manufacturing.</w:t>
      </w:r>
      <w:r>
        <w:rPr>
          <w:b w:val="0"/>
          <w:i w:val="0"/>
          <w:smallCaps w:val="0"/>
          <w:strike w:val="0"/>
          <w:sz w:val="14"/>
          <w:u w:val="none"/>
        </w:rPr>
        <w:t xml:space="preserve"> Developers should capitalize on these opportunities. It should be noted that the FDA guidelines admit that they are learning too when these interactions arise; </w:t>
      </w:r>
      <w:r>
        <w:rPr>
          <w:b w:val="0"/>
          <w:i w:val="0"/>
          <w:smallCaps w:val="0"/>
          <w:strike w:val="0"/>
          <w:u w:val="single"/>
        </w:rPr>
        <w:t xml:space="preserve">the </w:t>
      </w:r>
      <w:r>
        <w:rPr>
          <w:b w:val="0"/>
          <w:i w:val="0"/>
          <w:smallCaps w:val="0"/>
          <w:strike w:val="0"/>
          <w:highlight w:val="cyan"/>
          <w:u w:val="single"/>
        </w:rPr>
        <w:t>goal is to make</w:t>
      </w:r>
      <w:r>
        <w:rPr>
          <w:b w:val="0"/>
          <w:i w:val="0"/>
          <w:smallCaps w:val="0"/>
          <w:strike w:val="0"/>
          <w:u w:val="single"/>
        </w:rPr>
        <w:t xml:space="preserve"> the </w:t>
      </w:r>
      <w:r>
        <w:rPr>
          <w:b w:val="0"/>
          <w:i w:val="0"/>
          <w:smallCaps w:val="0"/>
          <w:strike w:val="0"/>
          <w:highlight w:val="cyan"/>
          <w:u w:val="single"/>
        </w:rPr>
        <w:t>discovery</w:t>
      </w:r>
      <w:r>
        <w:rPr>
          <w:b w:val="0"/>
          <w:i w:val="0"/>
          <w:smallCaps w:val="0"/>
          <w:strike w:val="0"/>
          <w:u w:val="single"/>
        </w:rPr>
        <w:t xml:space="preserve"> more </w:t>
      </w:r>
      <w:r>
        <w:rPr>
          <w:b w:val="0"/>
          <w:i w:val="0"/>
          <w:smallCaps w:val="0"/>
          <w:strike w:val="0"/>
          <w:highlight w:val="cyan"/>
          <w:u w:val="single"/>
        </w:rPr>
        <w:t>efficient</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thus </w:t>
      </w:r>
      <w:r>
        <w:rPr>
          <w:b w:val="0"/>
          <w:i w:val="0"/>
          <w:smallCaps w:val="0"/>
          <w:strike w:val="0"/>
          <w:highlight w:val="cyan"/>
          <w:u w:val="single"/>
        </w:rPr>
        <w:t>more affordable; and</w:t>
      </w:r>
      <w:r>
        <w:rPr>
          <w:b w:val="0"/>
          <w:i w:val="0"/>
          <w:smallCaps w:val="0"/>
          <w:strike w:val="0"/>
          <w:u w:val="single"/>
        </w:rPr>
        <w:t xml:space="preserve"> </w:t>
      </w:r>
      <w:r>
        <w:rPr>
          <w:b w:val="0"/>
          <w:i w:val="0"/>
          <w:smallCaps w:val="0"/>
          <w:strike w:val="0"/>
          <w:highlight w:val="cyan"/>
          <w:u w:val="single"/>
        </w:rPr>
        <w:t>manufacturing more reliable and efficient. All</w:t>
      </w:r>
      <w:r>
        <w:rPr>
          <w:b w:val="0"/>
          <w:i w:val="0"/>
          <w:smallCaps w:val="0"/>
          <w:strike w:val="0"/>
          <w:u w:val="single"/>
        </w:rPr>
        <w:t xml:space="preserve"> these plans will help </w:t>
      </w:r>
      <w:r>
        <w:rPr>
          <w:b w:val="0"/>
          <w:i w:val="0"/>
          <w:smallCaps w:val="0"/>
          <w:strike w:val="0"/>
          <w:highlight w:val="cyan"/>
          <w:u w:val="single"/>
        </w:rPr>
        <w:t>reduce</w:t>
      </w:r>
      <w:r>
        <w:rPr>
          <w:b w:val="0"/>
          <w:i w:val="0"/>
          <w:smallCaps w:val="0"/>
          <w:strike w:val="0"/>
          <w:u w:val="single"/>
        </w:rPr>
        <w:t xml:space="preserve"> the </w:t>
      </w:r>
      <w:r>
        <w:rPr>
          <w:b w:val="0"/>
          <w:i w:val="0"/>
          <w:smallCaps w:val="0"/>
          <w:strike w:val="0"/>
          <w:highlight w:val="cyan"/>
          <w:u w:val="single"/>
        </w:rPr>
        <w:t>cost of drugs to patients</w:t>
      </w:r>
      <w:r>
        <w:rPr>
          <w:b w:val="0"/>
          <w:i w:val="0"/>
          <w:smallCaps w:val="0"/>
          <w:strike w:val="0"/>
          <w:u w:val="single"/>
        </w:rPr>
        <w:t xml:space="preserve">, and </w:t>
      </w:r>
      <w:r>
        <w:rPr>
          <w:b w:val="0"/>
          <w:i w:val="0"/>
          <w:smallCaps w:val="0"/>
          <w:strike w:val="0"/>
          <w:highlight w:val="cyan"/>
          <w:u w:val="single"/>
        </w:rPr>
        <w:t>that alone should be a sufficient</w:t>
      </w:r>
      <w:r>
        <w:rPr>
          <w:b w:val="0"/>
          <w:i w:val="0"/>
          <w:smallCaps w:val="0"/>
          <w:strike w:val="0"/>
          <w:u w:val="single"/>
        </w:rPr>
        <w:t xml:space="preserve"> </w:t>
      </w:r>
      <w:r>
        <w:rPr>
          <w:b w:val="0"/>
          <w:i w:val="0"/>
          <w:smallCaps w:val="0"/>
          <w:strike w:val="0"/>
          <w:highlight w:val="cyan"/>
          <w:u w:val="single"/>
        </w:rPr>
        <w:t>reason to</w:t>
      </w:r>
      <w:r>
        <w:rPr>
          <w:b w:val="0"/>
          <w:i w:val="0"/>
          <w:smallCaps w:val="0"/>
          <w:strike w:val="0"/>
          <w:u w:val="single"/>
        </w:rPr>
        <w:t xml:space="preserve"> remove mindsets about AI/ML, perhaps </w:t>
      </w:r>
      <w:r>
        <w:rPr>
          <w:b w:val="0"/>
          <w:i w:val="0"/>
          <w:smallCaps w:val="0"/>
          <w:strike w:val="0"/>
          <w:highlight w:val="cyan"/>
          <w:u w:val="single"/>
        </w:rPr>
        <w:t>using</w:t>
      </w:r>
      <w:r>
        <w:rPr>
          <w:b w:val="0"/>
          <w:i w:val="0"/>
          <w:smallCaps w:val="0"/>
          <w:strike w:val="0"/>
          <w:u w:val="single"/>
        </w:rPr>
        <w:t xml:space="preserve"> another </w:t>
      </w:r>
      <w:r>
        <w:rPr>
          <w:b w:val="0"/>
          <w:i w:val="0"/>
          <w:smallCaps w:val="0"/>
          <w:strike w:val="0"/>
          <w:highlight w:val="cyan"/>
          <w:u w:val="single"/>
        </w:rPr>
        <w:t>AI</w:t>
      </w:r>
      <w:r>
        <w:rPr>
          <w:b w:val="0"/>
          <w:i w:val="0"/>
          <w:smallCaps w:val="0"/>
          <w:strike w:val="0"/>
          <w:u w:val="single"/>
        </w:rPr>
        <w:t>/ML model.</w:t>
      </w:r>
      <w:r>
        <w:rPr>
          <w:b w:val="0"/>
          <w:i w:val="0"/>
          <w:smallCaps w:val="0"/>
          <w:strike w:val="0"/>
          <w:sz w:val="14"/>
          <w:u w:val="none"/>
        </w:rPr>
        <w:t xml:space="preserve"> </w:t>
      </w:r>
      <w:r>
        <w:rPr>
          <w:b w:val="0"/>
          <w:i w:val="0"/>
          <w:smallCaps w:val="0"/>
          <w:strike w:val="0"/>
          <w:highlight w:val="cyan"/>
          <w:u w:val="single"/>
        </w:rPr>
        <w:t>However, it</w:t>
      </w:r>
      <w:r>
        <w:rPr>
          <w:b w:val="0"/>
          <w:i w:val="0"/>
          <w:smallCaps w:val="0"/>
          <w:strike w:val="0"/>
          <w:u w:val="single"/>
        </w:rPr>
        <w:t xml:space="preserve"> all </w:t>
      </w:r>
      <w:r>
        <w:rPr>
          <w:b w:val="0"/>
          <w:i w:val="0"/>
          <w:smallCaps w:val="0"/>
          <w:strike w:val="0"/>
          <w:highlight w:val="cyan"/>
          <w:u w:val="single"/>
        </w:rPr>
        <w:t>starts with assuring</w:t>
      </w:r>
      <w:r>
        <w:rPr>
          <w:b w:val="0"/>
          <w:i w:val="0"/>
          <w:smallCaps w:val="0"/>
          <w:strike w:val="0"/>
          <w:u w:val="single"/>
        </w:rPr>
        <w:t xml:space="preserve"> that the </w:t>
      </w:r>
      <w:r>
        <w:rPr>
          <w:b w:val="0"/>
          <w:i w:val="0"/>
          <w:smallCaps w:val="0"/>
          <w:strike w:val="0"/>
          <w:highlight w:val="cyan"/>
          <w:u w:val="single"/>
        </w:rPr>
        <w:t>myths</w:t>
      </w:r>
      <w:r>
        <w:rPr>
          <w:b w:val="0"/>
          <w:i w:val="0"/>
          <w:smallCaps w:val="0"/>
          <w:strike w:val="0"/>
          <w:u w:val="single"/>
        </w:rPr>
        <w:t xml:space="preserve"> around AI/ML </w:t>
      </w:r>
      <w:r>
        <w:rPr>
          <w:b w:val="0"/>
          <w:i w:val="0"/>
          <w:smallCaps w:val="0"/>
          <w:strike w:val="0"/>
          <w:highlight w:val="cyan"/>
          <w:u w:val="single"/>
        </w:rPr>
        <w:t>are curbed</w:t>
      </w:r>
      <w:r>
        <w:rPr>
          <w:b w:val="0"/>
          <w:i w:val="0"/>
          <w:smallCaps w:val="0"/>
          <w:strike w:val="0"/>
          <w:u w:val="single"/>
        </w:rPr>
        <w:t xml:space="preserve"> at the onset.</w:t>
      </w:r>
      <w:r>
        <w:rPr>
          <w:b w:val="0"/>
          <w:i w:val="0"/>
          <w:smallCaps w:val="0"/>
          <w:strike w:val="0"/>
          <w:sz w:val="14"/>
          <w:u w:val="none"/>
        </w:rPr>
        <w:t xml:space="preserve"> The industry should trust the FDA’s efforts to make drug discovery more productive, manufacturing more compliant, and clinical testing more ethical.</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