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Otherwise - extinction</w:t>
      </w:r>
    </w:p>
    <w:p>
      <w:pPr>
        <w:spacing w:after="80"/>
      </w:pPr>
      <w:r>
        <w:rPr>
          <w:b w:val="0"/>
          <w:i w:val="0"/>
          <w:smallCaps w:val="0"/>
          <w:strike w:val="0"/>
          <w:u w:val="none"/>
        </w:rPr>
        <w:t xml:space="preserve">Dennis </w:t>
      </w:r>
      <w:r>
        <w:rPr>
          <w:b/>
          <w:i w:val="0"/>
          <w:smallCaps w:val="0"/>
          <w:strike w:val="0"/>
          <w:sz w:val="26"/>
          <w:u w:val="none"/>
        </w:rPr>
        <w:t>Pamlin 15</w:t>
      </w:r>
      <w:r>
        <w:rPr>
          <w:b/>
          <w:i w:val="0"/>
          <w:smallCaps w:val="0"/>
          <w:strike w:val="0"/>
          <w:u w:val="none"/>
        </w:rPr>
        <w:t xml:space="preserve"> </w:t>
      </w:r>
      <w:r>
        <w:rPr>
          <w:b w:val="0"/>
          <w:i w:val="0"/>
          <w:smallCaps w:val="0"/>
          <w:strike w:val="0"/>
          <w:u w:val="none"/>
        </w:rPr>
        <w:t>&amp; Stuart Armstrong. Pamlin, Executive Project Manager Global Risks, Global Challenges Foundation; Stuart Armstrong, James Martin Research Fellow, Future of Humanity Institute, Oxford Martin School, University of Oxford. February 2015. “Global Challenges: 12 Risks that threaten human civilization: The case for a new risk category.” Global Challenges Foundation. https://api.globalchallenges.org/static/wp-content/uploads/12-Risks-with-infinite-impact.pdf</w:t>
      </w:r>
    </w:p>
    <w:p>
      <w:pPr>
        <w:spacing w:after="60"/>
      </w:pPr>
      <w:r>
        <w:rPr>
          <w:b w:val="0"/>
          <w:i w:val="0"/>
          <w:smallCaps w:val="0"/>
          <w:strike w:val="0"/>
          <w:sz w:val="16"/>
          <w:u w:val="none"/>
        </w:rPr>
        <w:t xml:space="preserve">Here only worldwide events are included. A widespread endemic disease that is stable in terms of how many people become sick from it is not </w:t>
      </w:r>
      <w:r>
        <w:rPr>
          <w:b w:val="0"/>
          <w:i w:val="0"/>
          <w:smallCaps w:val="0"/>
          <w:strike w:val="0"/>
          <w:sz w:val="22"/>
          <w:u w:val="single"/>
        </w:rPr>
        <w:t xml:space="preserve">a </w:t>
      </w:r>
      <w:r>
        <w:rPr>
          <w:b/>
          <w:i w:val="0"/>
          <w:smallCaps w:val="0"/>
          <w:strike w:val="0"/>
          <w:sz w:val="22"/>
          <w:u w:val="single"/>
        </w:rPr>
        <w:t>pandemic</w:t>
      </w:r>
      <w:r>
        <w:rPr>
          <w:b w:val="0"/>
          <w:i w:val="0"/>
          <w:smallCaps w:val="0"/>
          <w:strike w:val="0"/>
          <w:sz w:val="16"/>
          <w:u w:val="none"/>
        </w:rPr>
        <w:t xml:space="preserve">. 260 3.1.4.1 Expected impact Infectious diseases have been one of the greatest causes of mortality in history. Unlike many other global challenges pandemics have happened recently, as we can see where reasonably good data exist. Plotting </w:t>
      </w:r>
      <w:r>
        <w:rPr>
          <w:b/>
          <w:i w:val="0"/>
          <w:smallCaps w:val="0"/>
          <w:strike w:val="0"/>
          <w:sz w:val="22"/>
          <w:u w:val="single"/>
        </w:rPr>
        <w:t>historic epidemic fatalities</w:t>
      </w:r>
      <w:r>
        <w:rPr>
          <w:b w:val="0"/>
          <w:i w:val="0"/>
          <w:smallCaps w:val="0"/>
          <w:strike w:val="0"/>
          <w:sz w:val="16"/>
          <w:u w:val="none"/>
        </w:rPr>
        <w:t xml:space="preserve"> on a log scale reveals that these tend to follow a power law with a small exponent: many plagues have been found to follow a power law with exponent 0.26.261 </w:t>
      </w:r>
      <w:r>
        <w:rPr>
          <w:b w:val="0"/>
          <w:i w:val="0"/>
          <w:smallCaps w:val="0"/>
          <w:strike w:val="0"/>
          <w:sz w:val="22"/>
          <w:u w:val="single"/>
        </w:rPr>
        <w:t xml:space="preserve">These kinds of power laws are </w:t>
      </w:r>
      <w:r>
        <w:rPr>
          <w:b/>
          <w:i w:val="0"/>
          <w:smallCaps w:val="0"/>
          <w:strike w:val="0"/>
          <w:sz w:val="22"/>
          <w:u w:val="single"/>
        </w:rPr>
        <w:t>heavy-tailed</w:t>
      </w:r>
      <w:r>
        <w:rPr>
          <w:b w:val="0"/>
          <w:i w:val="0"/>
          <w:smallCaps w:val="0"/>
          <w:strike w:val="0"/>
          <w:sz w:val="16"/>
          <w:u w:val="none"/>
        </w:rPr>
        <w:t xml:space="preserve">262 </w:t>
      </w:r>
      <w:r>
        <w:rPr>
          <w:b w:val="0"/>
          <w:i w:val="0"/>
          <w:smallCaps w:val="0"/>
          <w:strike w:val="0"/>
          <w:sz w:val="22"/>
          <w:u w:val="single"/>
        </w:rPr>
        <w:t xml:space="preserve">to a </w:t>
      </w:r>
      <w:r>
        <w:rPr>
          <w:b/>
          <w:i w:val="0"/>
          <w:smallCaps w:val="0"/>
          <w:strike w:val="0"/>
          <w:sz w:val="22"/>
          <w:u w:val="single"/>
        </w:rPr>
        <w:t>significant degree</w:t>
      </w:r>
      <w:r>
        <w:rPr>
          <w:b w:val="0"/>
          <w:i w:val="0"/>
          <w:smallCaps w:val="0"/>
          <w:strike w:val="0"/>
          <w:sz w:val="22"/>
          <w:u w:val="single"/>
        </w:rPr>
        <w:t>.</w:t>
      </w:r>
      <w:r>
        <w:rPr>
          <w:b w:val="0"/>
          <w:i w:val="0"/>
          <w:smallCaps w:val="0"/>
          <w:strike w:val="0"/>
          <w:sz w:val="16"/>
          <w:u w:val="none"/>
        </w:rPr>
        <w:t xml:space="preserve">263 In consequence most of the fatalities are accounted for by the top few events.264 If this law holds for future pandemics as well,265 then the majority of people who will die from epidemics will likely die from the single largest pandemic. Most epidemic fatalities follow a power law, with some extreme events – such as the Black Death and Spanish Flu – being even more deadly.267 There are other grounds for suspecting that such </w:t>
      </w:r>
      <w:r>
        <w:rPr>
          <w:b w:val="0"/>
          <w:i w:val="0"/>
          <w:smallCaps w:val="0"/>
          <w:strike w:val="0"/>
          <w:sz w:val="22"/>
          <w:highlight w:val="cyan"/>
          <w:u w:val="single"/>
        </w:rPr>
        <w:t xml:space="preserve">a </w:t>
      </w:r>
      <w:r>
        <w:rPr>
          <w:b/>
          <w:i w:val="0"/>
          <w:smallCaps w:val="0"/>
          <w:strike w:val="0"/>
          <w:sz w:val="22"/>
          <w:highlight w:val="cyan"/>
          <w:u w:val="single"/>
        </w:rPr>
        <w:t>high impact epidemic</w:t>
      </w:r>
      <w:r>
        <w:rPr>
          <w:b w:val="0"/>
          <w:i w:val="0"/>
          <w:smallCaps w:val="0"/>
          <w:strike w:val="0"/>
          <w:sz w:val="22"/>
          <w:u w:val="single"/>
        </w:rPr>
        <w:t xml:space="preserve"> will </w:t>
      </w:r>
      <w:r>
        <w:rPr>
          <w:b w:val="0"/>
          <w:i w:val="0"/>
          <w:smallCaps w:val="0"/>
          <w:strike w:val="0"/>
          <w:sz w:val="22"/>
          <w:highlight w:val="cyan"/>
          <w:u w:val="single"/>
        </w:rPr>
        <w:t xml:space="preserve">have a </w:t>
      </w:r>
      <w:r>
        <w:rPr>
          <w:b/>
          <w:i w:val="0"/>
          <w:smallCaps w:val="0"/>
          <w:strike w:val="0"/>
          <w:sz w:val="22"/>
          <w:highlight w:val="cyan"/>
          <w:u w:val="single"/>
        </w:rPr>
        <w:t>great</w:t>
      </w:r>
      <w:r>
        <w:rPr>
          <w:b/>
          <w:i w:val="0"/>
          <w:smallCaps w:val="0"/>
          <w:strike w:val="0"/>
          <w:sz w:val="22"/>
          <w:u w:val="single"/>
        </w:rPr>
        <w:t xml:space="preserve">er </w:t>
      </w:r>
      <w:r>
        <w:rPr>
          <w:b/>
          <w:i w:val="0"/>
          <w:smallCaps w:val="0"/>
          <w:strike w:val="0"/>
          <w:sz w:val="22"/>
          <w:highlight w:val="cyan"/>
          <w:u w:val="single"/>
        </w:rPr>
        <w:t>probability</w:t>
      </w:r>
      <w:r>
        <w:rPr>
          <w:b w:val="0"/>
          <w:i w:val="0"/>
          <w:smallCaps w:val="0"/>
          <w:strike w:val="0"/>
          <w:sz w:val="22"/>
          <w:u w:val="single"/>
        </w:rPr>
        <w:t xml:space="preserve"> than</w:t>
      </w:r>
      <w:r>
        <w:rPr>
          <w:b w:val="0"/>
          <w:i w:val="0"/>
          <w:smallCaps w:val="0"/>
          <w:strike w:val="0"/>
          <w:sz w:val="16"/>
          <w:u w:val="none"/>
        </w:rPr>
        <w:t xml:space="preserve"> usually </w:t>
      </w:r>
      <w:r>
        <w:rPr>
          <w:b w:val="0"/>
          <w:i w:val="0"/>
          <w:smallCaps w:val="0"/>
          <w:strike w:val="0"/>
          <w:sz w:val="22"/>
          <w:u w:val="single"/>
        </w:rPr>
        <w:t>assumed.</w:t>
      </w:r>
      <w:r>
        <w:rPr>
          <w:b w:val="0"/>
          <w:i w:val="0"/>
          <w:smallCaps w:val="0"/>
          <w:strike w:val="0"/>
          <w:sz w:val="16"/>
          <w:u w:val="none"/>
        </w:rPr>
        <w:t xml:space="preserve"> All the </w:t>
      </w:r>
      <w:r>
        <w:rPr>
          <w:b w:val="0"/>
          <w:i w:val="0"/>
          <w:smallCaps w:val="0"/>
          <w:strike w:val="0"/>
          <w:sz w:val="22"/>
          <w:highlight w:val="cyan"/>
          <w:u w:val="single"/>
        </w:rPr>
        <w:t>features of</w:t>
      </w:r>
      <w:r>
        <w:rPr>
          <w:b w:val="0"/>
          <w:i w:val="0"/>
          <w:smallCaps w:val="0"/>
          <w:strike w:val="0"/>
          <w:sz w:val="22"/>
          <w:u w:val="single"/>
        </w:rPr>
        <w:t xml:space="preserve"> an </w:t>
      </w:r>
      <w:r>
        <w:rPr>
          <w:b/>
          <w:i w:val="0"/>
          <w:smallCaps w:val="0"/>
          <w:strike w:val="0"/>
          <w:sz w:val="22"/>
          <w:highlight w:val="cyan"/>
          <w:u w:val="single"/>
        </w:rPr>
        <w:t>extremely devastating disease</w:t>
      </w:r>
      <w:r>
        <w:rPr>
          <w:b w:val="0"/>
          <w:i w:val="0"/>
          <w:smallCaps w:val="0"/>
          <w:strike w:val="0"/>
          <w:sz w:val="16"/>
          <w:u w:val="none"/>
        </w:rPr>
        <w:t xml:space="preserve"> already </w:t>
      </w:r>
      <w:r>
        <w:rPr>
          <w:b w:val="0"/>
          <w:i w:val="0"/>
          <w:smallCaps w:val="0"/>
          <w:strike w:val="0"/>
          <w:sz w:val="22"/>
          <w:highlight w:val="cyan"/>
          <w:u w:val="single"/>
        </w:rPr>
        <w:t>exist</w:t>
      </w:r>
      <w:r>
        <w:rPr>
          <w:b w:val="0"/>
          <w:i w:val="0"/>
          <w:smallCaps w:val="0"/>
          <w:strike w:val="0"/>
          <w:sz w:val="22"/>
          <w:u w:val="single"/>
        </w:rPr>
        <w:t xml:space="preserve"> in nature:</w:t>
      </w:r>
      <w:r>
        <w:rPr>
          <w:b w:val="0"/>
          <w:i w:val="0"/>
          <w:smallCaps w:val="0"/>
          <w:strike w:val="0"/>
          <w:sz w:val="16"/>
          <w:u w:val="none"/>
        </w:rPr>
        <w:t xml:space="preserve"> essentially incurable (Ebola268), nearly always </w:t>
      </w:r>
      <w:r>
        <w:rPr>
          <w:b/>
          <w:i w:val="0"/>
          <w:smallCaps w:val="0"/>
          <w:strike w:val="0"/>
          <w:sz w:val="22"/>
          <w:highlight w:val="cyan"/>
          <w:u w:val="single"/>
        </w:rPr>
        <w:t>fatal</w:t>
      </w:r>
      <w:r>
        <w:rPr>
          <w:b w:val="0"/>
          <w:i w:val="0"/>
          <w:smallCaps w:val="0"/>
          <w:strike w:val="0"/>
          <w:sz w:val="16"/>
          <w:u w:val="none"/>
        </w:rPr>
        <w:t xml:space="preserve"> (rabies269), extremely </w:t>
      </w:r>
      <w:r>
        <w:rPr>
          <w:b/>
          <w:i w:val="0"/>
          <w:smallCaps w:val="0"/>
          <w:strike w:val="0"/>
          <w:sz w:val="22"/>
          <w:highlight w:val="cyan"/>
          <w:u w:val="single"/>
        </w:rPr>
        <w:t>infectious</w:t>
      </w:r>
      <w:r>
        <w:rPr>
          <w:b w:val="0"/>
          <w:i w:val="0"/>
          <w:smallCaps w:val="0"/>
          <w:strike w:val="0"/>
          <w:sz w:val="16"/>
          <w:u w:val="none"/>
        </w:rPr>
        <w:t xml:space="preserve"> (common cold270), </w:t>
      </w:r>
      <w:r>
        <w:rPr>
          <w:b w:val="0"/>
          <w:i w:val="0"/>
          <w:smallCaps w:val="0"/>
          <w:strike w:val="0"/>
          <w:sz w:val="22"/>
          <w:highlight w:val="cyan"/>
          <w:u w:val="single"/>
        </w:rPr>
        <w:t>and</w:t>
      </w:r>
      <w:r>
        <w:rPr>
          <w:b w:val="0"/>
          <w:i w:val="0"/>
          <w:smallCaps w:val="0"/>
          <w:strike w:val="0"/>
          <w:sz w:val="16"/>
          <w:u w:val="none"/>
        </w:rPr>
        <w:t xml:space="preserve"> long </w:t>
      </w:r>
      <w:r>
        <w:rPr>
          <w:b/>
          <w:i w:val="0"/>
          <w:smallCaps w:val="0"/>
          <w:strike w:val="0"/>
          <w:sz w:val="22"/>
          <w:highlight w:val="cyan"/>
          <w:u w:val="single"/>
        </w:rPr>
        <w:t>incubation periods</w:t>
      </w:r>
      <w:r>
        <w:rPr>
          <w:b w:val="0"/>
          <w:i w:val="0"/>
          <w:smallCaps w:val="0"/>
          <w:strike w:val="0"/>
          <w:sz w:val="16"/>
          <w:u w:val="none"/>
        </w:rPr>
        <w:t xml:space="preserve"> (HIV271). </w:t>
      </w:r>
      <w:r>
        <w:rPr>
          <w:b w:val="0"/>
          <w:i w:val="0"/>
          <w:smallCaps w:val="0"/>
          <w:strike w:val="0"/>
          <w:sz w:val="22"/>
          <w:highlight w:val="cyan"/>
          <w:u w:val="single"/>
        </w:rPr>
        <w:t>If a pathogen were to</w:t>
      </w:r>
      <w:r>
        <w:rPr>
          <w:b w:val="0"/>
          <w:i w:val="0"/>
          <w:smallCaps w:val="0"/>
          <w:strike w:val="0"/>
          <w:sz w:val="22"/>
          <w:u w:val="single"/>
        </w:rPr>
        <w:t xml:space="preserve"> emerge that</w:t>
      </w:r>
      <w:r>
        <w:rPr>
          <w:b w:val="0"/>
          <w:i w:val="0"/>
          <w:smallCaps w:val="0"/>
          <w:strike w:val="0"/>
          <w:sz w:val="16"/>
          <w:u w:val="none"/>
        </w:rPr>
        <w:t xml:space="preserve"> somehow </w:t>
      </w:r>
      <w:r>
        <w:rPr>
          <w:b/>
          <w:i w:val="0"/>
          <w:smallCaps w:val="0"/>
          <w:strike w:val="0"/>
          <w:sz w:val="22"/>
          <w:highlight w:val="cyan"/>
          <w:u w:val="single"/>
        </w:rPr>
        <w:t>combine</w:t>
      </w:r>
      <w:r>
        <w:rPr>
          <w:b w:val="0"/>
          <w:i w:val="0"/>
          <w:smallCaps w:val="0"/>
          <w:strike w:val="0"/>
          <w:sz w:val="16"/>
          <w:u w:val="none"/>
        </w:rPr>
        <w:t xml:space="preserve">d </w:t>
      </w:r>
      <w:r>
        <w:rPr>
          <w:b/>
          <w:i w:val="0"/>
          <w:smallCaps w:val="0"/>
          <w:strike w:val="0"/>
          <w:sz w:val="22"/>
          <w:highlight w:val="cyan"/>
          <w:u w:val="single"/>
        </w:rPr>
        <w:t>these</w:t>
      </w:r>
      <w:r>
        <w:rPr>
          <w:b/>
          <w:i w:val="0"/>
          <w:smallCaps w:val="0"/>
          <w:strike w:val="0"/>
          <w:sz w:val="22"/>
          <w:u w:val="single"/>
        </w:rPr>
        <w:t xml:space="preserve"> features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16"/>
          <w:u w:val="none"/>
        </w:rPr>
        <w:t xml:space="preserve"> influenza has demonstrated </w:t>
      </w:r>
      <w:r>
        <w:rPr>
          <w:b/>
          <w:i w:val="0"/>
          <w:smallCaps w:val="0"/>
          <w:strike w:val="0"/>
          <w:sz w:val="22"/>
          <w:highlight w:val="cyan"/>
          <w:u w:val="single"/>
        </w:rPr>
        <w:t>antigenic shift</w:t>
      </w:r>
      <w:r>
        <w:rPr>
          <w:b w:val="0"/>
          <w:i w:val="0"/>
          <w:smallCaps w:val="0"/>
          <w:strike w:val="0"/>
          <w:sz w:val="16"/>
          <w:u w:val="none"/>
        </w:rPr>
        <w:t xml:space="preserve">, the ability to combine features from different viruses272), its death toll would be extreme. Many relevant features of the world have changed considerably, making past comparisons problematic. The modern world has better sanitation and medical research, as well as national and supra-national institutions dedicated to combating diseases. Private insurers are also interested in modelling pandemic risks.273 Set against this is the fact that </w:t>
      </w:r>
      <w:r>
        <w:rPr>
          <w:b/>
          <w:i w:val="0"/>
          <w:smallCaps w:val="0"/>
          <w:strike w:val="0"/>
          <w:sz w:val="22"/>
          <w:highlight w:val="cyan"/>
          <w:u w:val="single"/>
        </w:rPr>
        <w:t>modern transport</w:t>
      </w:r>
      <w:r>
        <w:rPr>
          <w:b w:val="0"/>
          <w:i w:val="0"/>
          <w:smallCaps w:val="0"/>
          <w:strike w:val="0"/>
          <w:sz w:val="22"/>
          <w:highlight w:val="cyan"/>
          <w:u w:val="single"/>
        </w:rPr>
        <w:t xml:space="preserve"> and </w:t>
      </w:r>
      <w:r>
        <w:rPr>
          <w:b/>
          <w:i w:val="0"/>
          <w:smallCaps w:val="0"/>
          <w:strike w:val="0"/>
          <w:sz w:val="22"/>
          <w:highlight w:val="cyan"/>
          <w:u w:val="single"/>
        </w:rPr>
        <w:t>dense</w:t>
      </w:r>
      <w:r>
        <w:rPr>
          <w:b/>
          <w:i w:val="0"/>
          <w:smallCaps w:val="0"/>
          <w:strike w:val="0"/>
          <w:sz w:val="22"/>
          <w:u w:val="single"/>
        </w:rPr>
        <w:t xml:space="preserve"> human </w:t>
      </w:r>
      <w:r>
        <w:rPr>
          <w:b/>
          <w:i w:val="0"/>
          <w:smallCaps w:val="0"/>
          <w:strike w:val="0"/>
          <w:sz w:val="22"/>
          <w:highlight w:val="cyan"/>
          <w:u w:val="single"/>
        </w:rPr>
        <w:t>population</w:t>
      </w:r>
      <w:r>
        <w:rPr>
          <w:b w:val="0"/>
          <w:i w:val="0"/>
          <w:smallCaps w:val="0"/>
          <w:strike w:val="0"/>
          <w:sz w:val="22"/>
          <w:u w:val="single"/>
        </w:rPr>
        <w:t xml:space="preserve"> allow infections to </w:t>
      </w:r>
      <w:r>
        <w:rPr>
          <w:b w:val="0"/>
          <w:i w:val="0"/>
          <w:smallCaps w:val="0"/>
          <w:strike w:val="0"/>
          <w:sz w:val="22"/>
          <w:highlight w:val="cyan"/>
          <w:u w:val="single"/>
        </w:rPr>
        <w:t>spread</w:t>
      </w:r>
      <w:r>
        <w:rPr>
          <w:b w:val="0"/>
          <w:i w:val="0"/>
          <w:smallCaps w:val="0"/>
          <w:strike w:val="0"/>
          <w:sz w:val="22"/>
          <w:u w:val="single"/>
        </w:rPr>
        <w:t xml:space="preserve"> much</w:t>
      </w:r>
      <w:r>
        <w:rPr>
          <w:b w:val="0"/>
          <w:i w:val="0"/>
          <w:smallCaps w:val="0"/>
          <w:strike w:val="0"/>
          <w:sz w:val="16"/>
          <w:u w:val="none"/>
        </w:rPr>
        <w:t xml:space="preserve"> more rapidly274, and </w:t>
      </w:r>
      <w:r>
        <w:rPr>
          <w:b w:val="0"/>
          <w:i w:val="0"/>
          <w:smallCaps w:val="0"/>
          <w:strike w:val="0"/>
          <w:sz w:val="22"/>
          <w:u w:val="single"/>
        </w:rPr>
        <w:t xml:space="preserve">there is the </w:t>
      </w:r>
      <w:r>
        <w:rPr>
          <w:b/>
          <w:i w:val="0"/>
          <w:smallCaps w:val="0"/>
          <w:strike w:val="0"/>
          <w:sz w:val="22"/>
          <w:u w:val="single"/>
        </w:rPr>
        <w:t>potential for urban slums</w:t>
      </w:r>
      <w:r>
        <w:rPr>
          <w:b w:val="0"/>
          <w:i w:val="0"/>
          <w:smallCaps w:val="0"/>
          <w:strike w:val="0"/>
          <w:sz w:val="22"/>
          <w:u w:val="single"/>
        </w:rPr>
        <w:t xml:space="preserve"> to serve as breeding grounds</w:t>
      </w:r>
      <w:r>
        <w:rPr>
          <w:b w:val="0"/>
          <w:i w:val="0"/>
          <w:smallCaps w:val="0"/>
          <w:strike w:val="0"/>
          <w:sz w:val="16"/>
          <w:u w:val="none"/>
        </w:rPr>
        <w:t xml:space="preserve"> for disease.275 Unlike events such as nuclear wars, pandemics would not damage the world’s infrastructure, and initial survivors would likely be resistant to the infection. And there would probably be survivors, if only in isolated locations. Hence the risk of a </w:t>
      </w:r>
      <w:r>
        <w:rPr>
          <w:b/>
          <w:i w:val="0"/>
          <w:smallCaps w:val="0"/>
          <w:strike w:val="0"/>
          <w:sz w:val="22"/>
          <w:highlight w:val="cyan"/>
          <w:u w:val="single"/>
        </w:rPr>
        <w:t>civilisation collapse</w:t>
      </w:r>
      <w:r>
        <w:rPr>
          <w:b w:val="0"/>
          <w:i w:val="0"/>
          <w:smallCaps w:val="0"/>
          <w:strike w:val="0"/>
          <w:sz w:val="22"/>
          <w:highlight w:val="cyan"/>
          <w:u w:val="single"/>
        </w:rPr>
        <w:t xml:space="preserve"> would come from</w:t>
      </w:r>
      <w:r>
        <w:rPr>
          <w:b w:val="0"/>
          <w:i w:val="0"/>
          <w:smallCaps w:val="0"/>
          <w:strike w:val="0"/>
          <w:sz w:val="22"/>
          <w:u w:val="single"/>
        </w:rPr>
        <w:t xml:space="preserve"> the </w:t>
      </w:r>
      <w:r>
        <w:rPr>
          <w:b/>
          <w:i w:val="0"/>
          <w:smallCaps w:val="0"/>
          <w:strike w:val="0"/>
          <w:sz w:val="22"/>
          <w:highlight w:val="cyan"/>
          <w:u w:val="single"/>
        </w:rPr>
        <w:t>ripple effect of</w:t>
      </w:r>
      <w:r>
        <w:rPr>
          <w:b/>
          <w:i w:val="0"/>
          <w:smallCaps w:val="0"/>
          <w:strike w:val="0"/>
          <w:sz w:val="22"/>
          <w:u w:val="single"/>
        </w:rPr>
        <w:t xml:space="preserve"> the fatalities</w:t>
      </w:r>
      <w:r>
        <w:rPr>
          <w:b w:val="0"/>
          <w:i w:val="0"/>
          <w:smallCaps w:val="0"/>
          <w:strike w:val="0"/>
          <w:sz w:val="16"/>
          <w:u w:val="none"/>
        </w:rPr>
        <w:t xml:space="preserve"> and the policy responses. These would include political and agricultural disruption as well as economic dislocation and damage to the world’s trade network (including the food trade). </w:t>
      </w:r>
      <w:r>
        <w:rPr>
          <w:b/>
          <w:i w:val="0"/>
          <w:smallCaps w:val="0"/>
          <w:strike w:val="0"/>
          <w:sz w:val="22"/>
          <w:highlight w:val="cyan"/>
          <w:u w:val="single"/>
        </w:rPr>
        <w:t>Extinction risk</w:t>
      </w:r>
      <w:r>
        <w:rPr>
          <w:b w:val="0"/>
          <w:i w:val="0"/>
          <w:smallCaps w:val="0"/>
          <w:strike w:val="0"/>
          <w:sz w:val="22"/>
          <w:highlight w:val="cyan"/>
          <w:u w:val="single"/>
        </w:rPr>
        <w:t xml:space="preserve"> is</w:t>
      </w:r>
      <w:r>
        <w:rPr>
          <w:b w:val="0"/>
          <w:i w:val="0"/>
          <w:smallCaps w:val="0"/>
          <w:strike w:val="0"/>
          <w:sz w:val="16"/>
          <w:u w:val="none"/>
        </w:rPr>
        <w:t xml:space="preserve"> only </w:t>
      </w:r>
      <w:r>
        <w:rPr>
          <w:b w:val="0"/>
          <w:i w:val="0"/>
          <w:smallCaps w:val="0"/>
          <w:strike w:val="0"/>
          <w:sz w:val="22"/>
          <w:highlight w:val="cyan"/>
          <w:u w:val="single"/>
        </w:rPr>
        <w:t>possible</w:t>
      </w:r>
      <w:r>
        <w:rPr>
          <w:b w:val="0"/>
          <w:i w:val="0"/>
          <w:smallCaps w:val="0"/>
          <w:strike w:val="0"/>
          <w:sz w:val="22"/>
          <w:u w:val="single"/>
        </w:rPr>
        <w:t xml:space="preserve"> if the aftermath</w:t>
      </w:r>
      <w:r>
        <w:rPr>
          <w:b w:val="0"/>
          <w:i w:val="0"/>
          <w:smallCaps w:val="0"/>
          <w:strike w:val="0"/>
          <w:sz w:val="16"/>
          <w:u w:val="none"/>
        </w:rPr>
        <w:t xml:space="preserve"> of the epidemic fragments and diminishes human society to the extent that recovery becomes impossible277 before humanity succumbs to other risks (such as climate change or further pandemics).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