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increases productivity sectors of the economy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Gonzales 23—Julius Tan Gonzalez is a </w:t>
      </w:r>
      <w:r>
        <w:rPr>
          <w:b w:val="0"/>
          <w:i w:val="0"/>
          <w:smallCaps w:val="0"/>
          <w:strike w:val="0"/>
          <w:u w:val="none"/>
        </w:rPr>
        <w:t xml:space="preserve">PhD Student of Yokohama National University and an analytics professional with a masters degree in Economics. “Implications of AI innovation on economic growth: a panel data study” SpringerOpen, 9/9/2023. https://doi.org/10.1186/s40008-023-00307-w </w:t>
      </w:r>
      <w:r>
        <w:rPr>
          <w:b w:val="0"/>
          <w:i w:val="0"/>
          <w:smallCaps w:val="0"/>
          <w:strike w:val="0"/>
          <w:u w:val="none"/>
        </w:rPr>
        <w:t>| AC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AI drives economic growth by stimulating</w:t>
      </w:r>
      <w:r>
        <w:rPr>
          <w:b w:val="0"/>
          <w:i w:val="0"/>
          <w:smallCaps w:val="0"/>
          <w:strike w:val="0"/>
          <w:u w:val="single"/>
        </w:rPr>
        <w:t xml:space="preserve"> gains both from the supply side and the demand side. AI can drive business </w:t>
      </w:r>
      <w:r>
        <w:rPr>
          <w:b w:val="0"/>
          <w:i w:val="0"/>
          <w:smallCaps w:val="0"/>
          <w:strike w:val="0"/>
          <w:highlight w:val="cyan"/>
          <w:u w:val="single"/>
        </w:rPr>
        <w:t>productivity through</w:t>
      </w:r>
      <w:r>
        <w:rPr>
          <w:b w:val="0"/>
          <w:i w:val="0"/>
          <w:smallCaps w:val="0"/>
          <w:strike w:val="0"/>
          <w:u w:val="single"/>
        </w:rPr>
        <w:t xml:space="preserve"> (1) </w:t>
      </w:r>
      <w:r>
        <w:rPr>
          <w:b w:val="0"/>
          <w:i w:val="0"/>
          <w:smallCaps w:val="0"/>
          <w:strike w:val="0"/>
          <w:highlight w:val="cyan"/>
          <w:u w:val="single"/>
        </w:rPr>
        <w:t>automation</w:t>
      </w:r>
      <w:r>
        <w:rPr>
          <w:b w:val="0"/>
          <w:i w:val="0"/>
          <w:smallCaps w:val="0"/>
          <w:strike w:val="0"/>
          <w:u w:val="single"/>
        </w:rPr>
        <w:t xml:space="preserve"> of processes with the use of robots and “autonomous vehicles,”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(2) </w:t>
      </w:r>
      <w:r>
        <w:rPr>
          <w:b w:val="0"/>
          <w:i w:val="0"/>
          <w:smallCaps w:val="0"/>
          <w:strike w:val="0"/>
          <w:highlight w:val="cyan"/>
          <w:u w:val="single"/>
        </w:rPr>
        <w:t>improve</w:t>
      </w:r>
      <w:r>
        <w:rPr>
          <w:b w:val="0"/>
          <w:i w:val="0"/>
          <w:smallCaps w:val="0"/>
          <w:strike w:val="0"/>
          <w:u w:val="single"/>
        </w:rPr>
        <w:t xml:space="preserve">ments in the existing </w:t>
      </w:r>
      <w:r>
        <w:rPr>
          <w:b w:val="0"/>
          <w:i w:val="0"/>
          <w:smallCaps w:val="0"/>
          <w:strike w:val="0"/>
          <w:highlight w:val="cyan"/>
          <w:u w:val="single"/>
        </w:rPr>
        <w:t>labor force by equipping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them with AI</w:t>
      </w:r>
      <w:r>
        <w:rPr>
          <w:b w:val="0"/>
          <w:i w:val="0"/>
          <w:smallCaps w:val="0"/>
          <w:strike w:val="0"/>
          <w:u w:val="single"/>
        </w:rPr>
        <w:t xml:space="preserve"> technologies</w:t>
      </w:r>
      <w:r>
        <w:rPr>
          <w:b w:val="0"/>
          <w:i w:val="0"/>
          <w:smallCaps w:val="0"/>
          <w:strike w:val="0"/>
          <w:sz w:val="12"/>
          <w:u w:val="none"/>
        </w:rPr>
        <w:t>. On the other hand, AI can generate an increase in consumer demand with the availability of “personalised and/or higher-quality” products and services.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Accordingly, it is expected that </w:t>
      </w:r>
      <w:r>
        <w:rPr>
          <w:b w:val="0"/>
          <w:i w:val="0"/>
          <w:smallCaps w:val="0"/>
          <w:strike w:val="0"/>
          <w:highlight w:val="cyan"/>
          <w:u w:val="single"/>
        </w:rPr>
        <w:t>AI could contribute up to</w:t>
      </w:r>
      <w:r>
        <w:rPr>
          <w:b w:val="0"/>
          <w:i w:val="0"/>
          <w:smallCaps w:val="0"/>
          <w:strike w:val="0"/>
          <w:u w:val="single"/>
        </w:rPr>
        <w:t xml:space="preserve"> USD </w:t>
      </w:r>
      <w:r>
        <w:rPr>
          <w:b w:val="0"/>
          <w:i w:val="0"/>
          <w:smallCaps w:val="0"/>
          <w:strike w:val="0"/>
          <w:highlight w:val="cyan"/>
          <w:u w:val="single"/>
        </w:rPr>
        <w:t>15.7 trillion to the global economy in 2030</w:t>
      </w:r>
      <w:r>
        <w:rPr>
          <w:b w:val="0"/>
          <w:i w:val="0"/>
          <w:smallCaps w:val="0"/>
          <w:strike w:val="0"/>
          <w:u w:val="single"/>
        </w:rPr>
        <w:t xml:space="preserve"> (Rao and Verweij 2017).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>Furthermore, the contributions of AI may be specific to the sectors where it is applied, such as manufacturing, health, finance, energy, and transport</w:t>
      </w:r>
      <w:r>
        <w:rPr>
          <w:b w:val="0"/>
          <w:i w:val="0"/>
          <w:smallCaps w:val="0"/>
          <w:strike w:val="0"/>
          <w:u w:val="single"/>
        </w:rPr>
        <w:t xml:space="preserve">. For example,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AI supports </w:t>
      </w:r>
      <w:r>
        <w:rPr>
          <w:b w:val="0"/>
          <w:i w:val="0"/>
          <w:smallCaps w:val="0"/>
          <w:strike w:val="0"/>
          <w:u w:val="single"/>
        </w:rPr>
        <w:t xml:space="preserve">healthcare services through </w:t>
      </w:r>
      <w:r>
        <w:rPr>
          <w:b w:val="0"/>
          <w:i w:val="0"/>
          <w:smallCaps w:val="0"/>
          <w:strike w:val="0"/>
          <w:highlight w:val="cyan"/>
          <w:u w:val="single"/>
        </w:rPr>
        <w:t>early</w:t>
      </w:r>
      <w:r>
        <w:rPr>
          <w:b w:val="0"/>
          <w:i w:val="0"/>
          <w:smallCaps w:val="0"/>
          <w:strike w:val="0"/>
          <w:u w:val="single"/>
        </w:rPr>
        <w:t xml:space="preserve"> detection and diagnosis of illnesses, </w:t>
      </w:r>
      <w:r>
        <w:rPr>
          <w:b w:val="0"/>
          <w:i w:val="0"/>
          <w:smallCaps w:val="0"/>
          <w:strike w:val="0"/>
          <w:highlight w:val="cyan"/>
          <w:u w:val="single"/>
        </w:rPr>
        <w:t>identification of</w:t>
      </w:r>
      <w:r>
        <w:rPr>
          <w:b w:val="0"/>
          <w:i w:val="0"/>
          <w:smallCaps w:val="0"/>
          <w:strike w:val="0"/>
          <w:u w:val="single"/>
        </w:rPr>
        <w:t xml:space="preserve"> “potential </w:t>
      </w:r>
      <w:r>
        <w:rPr>
          <w:b w:val="0"/>
          <w:i w:val="0"/>
          <w:smallCaps w:val="0"/>
          <w:strike w:val="0"/>
          <w:highlight w:val="cyan"/>
          <w:u w:val="single"/>
        </w:rPr>
        <w:t>pandemics</w:t>
      </w:r>
      <w:r>
        <w:rPr>
          <w:b w:val="0"/>
          <w:i w:val="0"/>
          <w:smallCaps w:val="0"/>
          <w:strike w:val="0"/>
          <w:u w:val="single"/>
        </w:rPr>
        <w:t xml:space="preserve"> and tracking incidence,” and “imaging diagnostics” in radiology and pathology. Meanwhile, AI contributions to the financial sector include applications for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fraud detection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anti-money laundering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Also, AI developments such as “robo-advice” make “customized investment solutions” possible in managing financial goals and optimizing clients’ funds.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In addition, AI enables “autonomous trucking and delivery,” traffic control systems, </w:t>
      </w:r>
      <w:r>
        <w:rPr>
          <w:b w:val="0"/>
          <w:i w:val="0"/>
          <w:smallCaps w:val="0"/>
          <w:strike w:val="0"/>
          <w:highlight w:val="cyan"/>
          <w:u w:val="single"/>
        </w:rPr>
        <w:t>and improved security in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transport</w:t>
      </w:r>
      <w:r>
        <w:rPr>
          <w:b w:val="0"/>
          <w:i w:val="0"/>
          <w:smallCaps w:val="0"/>
          <w:strike w:val="0"/>
          <w:u w:val="single"/>
        </w:rPr>
        <w:t xml:space="preserve"> sector (Rao and Verweij 2017).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