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Clash </w:t>
      </w:r>
      <w:r>
        <w:rPr>
          <w:b/>
          <w:i w:val="0"/>
          <w:smallCaps w:val="0"/>
          <w:strike w:val="0"/>
          <w:u w:val="single"/>
        </w:rPr>
        <w:t>link turns</w:t>
      </w:r>
      <w:r>
        <w:rPr>
          <w:b/>
          <w:i w:val="0"/>
          <w:smallCaps w:val="0"/>
          <w:strike w:val="0"/>
          <w:u w:val="none"/>
        </w:rPr>
        <w:t xml:space="preserve"> alt solvency. Any alternative to plan focus </w:t>
      </w:r>
      <w:r>
        <w:rPr>
          <w:b/>
          <w:i w:val="0"/>
          <w:smallCaps w:val="0"/>
          <w:strike w:val="0"/>
          <w:u w:val="single"/>
        </w:rPr>
        <w:t>disconnects</w:t>
      </w:r>
      <w:r>
        <w:rPr>
          <w:b/>
          <w:i w:val="0"/>
          <w:smallCaps w:val="0"/>
          <w:strike w:val="0"/>
          <w:u w:val="none"/>
        </w:rPr>
        <w:t xml:space="preserve"> disability theory from </w:t>
      </w:r>
      <w:r>
        <w:rPr>
          <w:b/>
          <w:i w:val="0"/>
          <w:smallCaps w:val="0"/>
          <w:strike w:val="0"/>
          <w:u w:val="single"/>
        </w:rPr>
        <w:t>lived experience</w:t>
      </w:r>
      <w:r>
        <w:rPr>
          <w:b/>
          <w:i w:val="0"/>
          <w:smallCaps w:val="0"/>
          <w:strike w:val="0"/>
          <w:u w:val="none"/>
        </w:rPr>
        <w:t>.</w:t>
      </w:r>
    </w:p>
    <w:p>
      <w:pPr>
        <w:spacing w:after="80"/>
      </w:pPr>
      <w:r>
        <w:rPr>
          <w:b/>
          <w:i w:val="0"/>
          <w:smallCaps w:val="0"/>
          <w:strike w:val="0"/>
          <w:sz w:val="22"/>
          <w:u w:val="none"/>
        </w:rPr>
        <w:t>van der Weele, 22</w:t>
      </w:r>
      <w:r>
        <w:rPr>
          <w:b w:val="0"/>
          <w:i w:val="0"/>
          <w:smallCaps w:val="0"/>
          <w:strike w:val="0"/>
          <w:u w:val="none"/>
        </w:rPr>
        <w:t>—Assistant Professor, University of Humanistic Studies (Simon, “‘Doing’ normativity in disability studies: soft suggestions towards an empirical ethics of disability,” Disability &amp; Society, June 15, 2022, DOI: 10.1080/09687599.2022.2087492, dml)</w:t>
      </w:r>
    </w:p>
    <w:p>
      <w:pPr>
        <w:spacing w:after="60"/>
      </w:pPr>
      <w:r>
        <w:rPr>
          <w:b w:val="0"/>
          <w:i w:val="0"/>
          <w:smallCaps w:val="0"/>
          <w:strike w:val="0"/>
          <w:sz w:val="14"/>
          <w:u w:val="none"/>
        </w:rPr>
        <w:t xml:space="preserve">My discussion of these three styles of ‘doing’ normativity has pointed at three problems disability scholars run into in their normative analyses. Let me briefly list them in turn. The first problem resides in </w:t>
      </w:r>
      <w:r>
        <w:rPr>
          <w:b w:val="0"/>
          <w:i w:val="0"/>
          <w:smallCaps w:val="0"/>
          <w:strike w:val="0"/>
          <w:sz w:val="22"/>
          <w:u w:val="single"/>
        </w:rPr>
        <w:t>the</w:t>
      </w:r>
      <w:r>
        <w:rPr>
          <w:b w:val="0"/>
          <w:i w:val="0"/>
          <w:smallCaps w:val="0"/>
          <w:strike w:val="0"/>
          <w:sz w:val="14"/>
          <w:u w:val="none"/>
        </w:rPr>
        <w:t xml:space="preserve"> ‘</w:t>
      </w:r>
      <w:r>
        <w:rPr>
          <w:b/>
          <w:i w:val="0"/>
          <w:smallCaps w:val="0"/>
          <w:strike w:val="0"/>
          <w:sz w:val="22"/>
          <w:highlight w:val="cyan"/>
          <w:u w:val="single"/>
        </w:rPr>
        <w:t>top-down</w:t>
      </w:r>
      <w:r>
        <w:rPr>
          <w:b w:val="0"/>
          <w:i w:val="0"/>
          <w:smallCaps w:val="0"/>
          <w:strike w:val="0"/>
          <w:sz w:val="14"/>
          <w:highlight w:val="cyan"/>
          <w:u w:val="none"/>
        </w:rPr>
        <w:t>’</w:t>
      </w:r>
      <w:r>
        <w:rPr>
          <w:b w:val="0"/>
          <w:i w:val="0"/>
          <w:smallCaps w:val="0"/>
          <w:strike w:val="0"/>
          <w:sz w:val="14"/>
          <w:u w:val="none"/>
        </w:rPr>
        <w:t xml:space="preserve"> </w:t>
      </w:r>
      <w:r>
        <w:rPr>
          <w:b w:val="0"/>
          <w:i w:val="0"/>
          <w:smallCaps w:val="0"/>
          <w:strike w:val="0"/>
          <w:sz w:val="22"/>
          <w:u w:val="single"/>
        </w:rPr>
        <w:t xml:space="preserve">style of ethical </w:t>
      </w:r>
      <w:r>
        <w:rPr>
          <w:b w:val="0"/>
          <w:i w:val="0"/>
          <w:smallCaps w:val="0"/>
          <w:strike w:val="0"/>
          <w:sz w:val="22"/>
          <w:highlight w:val="cyan"/>
          <w:u w:val="single"/>
        </w:rPr>
        <w:t>analysis</w:t>
      </w:r>
      <w:r>
        <w:rPr>
          <w:b w:val="0"/>
          <w:i w:val="0"/>
          <w:smallCaps w:val="0"/>
          <w:strike w:val="0"/>
          <w:sz w:val="14"/>
          <w:u w:val="none"/>
        </w:rPr>
        <w:t xml:space="preserve"> found in the materialist and critical realist approaches. </w:t>
      </w:r>
      <w:r>
        <w:rPr>
          <w:b w:val="0"/>
          <w:i w:val="0"/>
          <w:smallCaps w:val="0"/>
          <w:strike w:val="0"/>
          <w:sz w:val="22"/>
          <w:u w:val="single"/>
        </w:rPr>
        <w:t>By</w:t>
      </w:r>
      <w:r>
        <w:rPr>
          <w:b w:val="0"/>
          <w:i w:val="0"/>
          <w:smallCaps w:val="0"/>
          <w:strike w:val="0"/>
          <w:sz w:val="14"/>
          <w:u w:val="none"/>
        </w:rPr>
        <w:t xml:space="preserve"> ‘</w:t>
      </w:r>
      <w:r>
        <w:rPr>
          <w:b/>
          <w:i w:val="0"/>
          <w:smallCaps w:val="0"/>
          <w:strike w:val="0"/>
          <w:sz w:val="22"/>
          <w:u w:val="single"/>
        </w:rPr>
        <w:t>applying</w:t>
      </w:r>
      <w:r>
        <w:rPr>
          <w:b w:val="0"/>
          <w:i w:val="0"/>
          <w:smallCaps w:val="0"/>
          <w:strike w:val="0"/>
          <w:sz w:val="14"/>
          <w:u w:val="none"/>
        </w:rPr>
        <w:t xml:space="preserve">’ </w:t>
      </w:r>
      <w:r>
        <w:rPr>
          <w:b w:val="0"/>
          <w:i w:val="0"/>
          <w:smallCaps w:val="0"/>
          <w:strike w:val="0"/>
          <w:sz w:val="22"/>
          <w:u w:val="single"/>
        </w:rPr>
        <w:t xml:space="preserve">moral principles to </w:t>
      </w:r>
      <w:r>
        <w:rPr>
          <w:b/>
          <w:i w:val="0"/>
          <w:smallCaps w:val="0"/>
          <w:strike w:val="0"/>
          <w:sz w:val="22"/>
          <w:u w:val="single"/>
        </w:rPr>
        <w:t>arbiter</w:t>
      </w:r>
      <w:r>
        <w:rPr>
          <w:b w:val="0"/>
          <w:i w:val="0"/>
          <w:smallCaps w:val="0"/>
          <w:strike w:val="0"/>
          <w:sz w:val="22"/>
          <w:u w:val="single"/>
        </w:rPr>
        <w:t xml:space="preserve"> social practices</w:t>
      </w:r>
      <w:r>
        <w:rPr>
          <w:b w:val="0"/>
          <w:i w:val="0"/>
          <w:smallCaps w:val="0"/>
          <w:strike w:val="0"/>
          <w:sz w:val="14"/>
          <w:u w:val="none"/>
        </w:rPr>
        <w:t xml:space="preserve">, such analyses </w:t>
      </w:r>
      <w:r>
        <w:rPr>
          <w:b w:val="0"/>
          <w:i w:val="0"/>
          <w:smallCaps w:val="0"/>
          <w:strike w:val="0"/>
          <w:sz w:val="22"/>
          <w:u w:val="single"/>
        </w:rPr>
        <w:t xml:space="preserve">threaten to </w:t>
      </w:r>
      <w:r>
        <w:rPr>
          <w:b w:val="0"/>
          <w:i w:val="0"/>
          <w:smallCaps w:val="0"/>
          <w:strike w:val="0"/>
          <w:sz w:val="22"/>
          <w:highlight w:val="cyan"/>
          <w:u w:val="single"/>
        </w:rPr>
        <w:t>render</w:t>
      </w:r>
      <w:r>
        <w:rPr>
          <w:b w:val="0"/>
          <w:i w:val="0"/>
          <w:smallCaps w:val="0"/>
          <w:strike w:val="0"/>
          <w:sz w:val="22"/>
          <w:u w:val="single"/>
        </w:rPr>
        <w:t xml:space="preserve"> moral </w:t>
      </w:r>
      <w:r>
        <w:rPr>
          <w:b w:val="0"/>
          <w:i w:val="0"/>
          <w:smallCaps w:val="0"/>
          <w:strike w:val="0"/>
          <w:sz w:val="22"/>
          <w:highlight w:val="cyan"/>
          <w:u w:val="single"/>
        </w:rPr>
        <w:t xml:space="preserve">theory </w:t>
      </w:r>
      <w:r>
        <w:rPr>
          <w:b/>
          <w:i w:val="0"/>
          <w:smallCaps w:val="0"/>
          <w:strike w:val="0"/>
          <w:sz w:val="22"/>
          <w:highlight w:val="cyan"/>
          <w:u w:val="single"/>
        </w:rPr>
        <w:t>static</w:t>
      </w:r>
      <w:r>
        <w:rPr>
          <w:b w:val="0"/>
          <w:i w:val="0"/>
          <w:smallCaps w:val="0"/>
          <w:strike w:val="0"/>
          <w:sz w:val="22"/>
          <w:highlight w:val="cyan"/>
          <w:u w:val="single"/>
        </w:rPr>
        <w:t xml:space="preserve"> and </w:t>
      </w:r>
      <w:r>
        <w:rPr>
          <w:b/>
          <w:i w:val="0"/>
          <w:smallCaps w:val="0"/>
          <w:strike w:val="0"/>
          <w:sz w:val="22"/>
          <w:highlight w:val="cyan"/>
          <w:u w:val="single"/>
        </w:rPr>
        <w:t>irresponsive</w:t>
      </w:r>
      <w:r>
        <w:rPr>
          <w:b w:val="0"/>
          <w:i w:val="0"/>
          <w:smallCaps w:val="0"/>
          <w:strike w:val="0"/>
          <w:sz w:val="22"/>
          <w:highlight w:val="cyan"/>
          <w:u w:val="single"/>
        </w:rPr>
        <w:t xml:space="preserve"> to</w:t>
      </w:r>
      <w:r>
        <w:rPr>
          <w:b w:val="0"/>
          <w:i w:val="0"/>
          <w:smallCaps w:val="0"/>
          <w:strike w:val="0"/>
          <w:sz w:val="22"/>
          <w:u w:val="single"/>
        </w:rPr>
        <w:t xml:space="preserve"> the complexity of </w:t>
      </w:r>
      <w:r>
        <w:rPr>
          <w:b w:val="0"/>
          <w:i w:val="0"/>
          <w:smallCaps w:val="0"/>
          <w:strike w:val="0"/>
          <w:sz w:val="22"/>
          <w:highlight w:val="cyan"/>
          <w:u w:val="single"/>
        </w:rPr>
        <w:t>real-life</w:t>
      </w:r>
      <w:r>
        <w:rPr>
          <w:b w:val="0"/>
          <w:i w:val="0"/>
          <w:smallCaps w:val="0"/>
          <w:strike w:val="0"/>
          <w:sz w:val="22"/>
          <w:u w:val="single"/>
        </w:rPr>
        <w:t xml:space="preserve"> moral </w:t>
      </w:r>
      <w:r>
        <w:rPr>
          <w:b w:val="0"/>
          <w:i w:val="0"/>
          <w:smallCaps w:val="0"/>
          <w:strike w:val="0"/>
          <w:sz w:val="22"/>
          <w:highlight w:val="cyan"/>
          <w:u w:val="single"/>
        </w:rPr>
        <w:t>tensions</w:t>
      </w:r>
      <w:r>
        <w:rPr>
          <w:b w:val="0"/>
          <w:i w:val="0"/>
          <w:smallCaps w:val="0"/>
          <w:strike w:val="0"/>
          <w:sz w:val="22"/>
          <w:u w:val="single"/>
        </w:rPr>
        <w:t xml:space="preserve"> and dilemmas</w:t>
      </w:r>
      <w:r>
        <w:rPr>
          <w:b w:val="0"/>
          <w:i w:val="0"/>
          <w:smallCaps w:val="0"/>
          <w:strike w:val="0"/>
          <w:sz w:val="14"/>
          <w:u w:val="none"/>
        </w:rPr>
        <w:t>, and also leave little room for forms of normativity internal to practice. (</w:t>
      </w:r>
      <w:r>
        <w:rPr>
          <w:b w:val="0"/>
          <w:i w:val="0"/>
          <w:smallCaps w:val="0"/>
          <w:strike w:val="0"/>
          <w:sz w:val="14"/>
          <w:u w:val="none"/>
        </w:rPr>
        <w:t>Vehmas</w:t>
      </w:r>
      <w:r>
        <w:rPr>
          <w:b w:val="0"/>
          <w:i w:val="0"/>
          <w:smallCaps w:val="0"/>
          <w:strike w:val="0"/>
          <w:sz w:val="14"/>
          <w:u w:val="none"/>
        </w:rPr>
        <w:t xml:space="preserve"> and Watson’s suggestion to engage with normativity through the analytical philosophical method seems to imply a similar ‘top-down’ style of analysis; hence my reservations about their proposal.) The second problem resides in the separation of ‘fact’ and ‘values’. I traced this problem explicitly in the critical realist approach, but it is in fact not considered carefully in any of the approaches. Here, the problem is that scholars are insufficiently aware that normativity is always already a part of the empirical reality we observe—a point that, if we want to ‘do’ normativity right, ought to be explicated and explored. The third problem has to do with the sort of ethical directives these approaches produce. I noted of the cultural approach that its </w:t>
      </w:r>
      <w:r>
        <w:rPr>
          <w:b w:val="0"/>
          <w:i w:val="0"/>
          <w:smallCaps w:val="0"/>
          <w:strike w:val="0"/>
          <w:sz w:val="22"/>
          <w:u w:val="single"/>
        </w:rPr>
        <w:t xml:space="preserve">suspicion of normativity does not allow for </w:t>
      </w:r>
      <w:r>
        <w:rPr>
          <w:b/>
          <w:i w:val="0"/>
          <w:smallCaps w:val="0"/>
          <w:strike w:val="0"/>
          <w:sz w:val="22"/>
          <w:u w:val="single"/>
        </w:rPr>
        <w:t>constructive normative conclusions</w:t>
      </w:r>
      <w:r>
        <w:rPr>
          <w:b w:val="0"/>
          <w:i w:val="0"/>
          <w:smallCaps w:val="0"/>
          <w:strike w:val="0"/>
          <w:sz w:val="14"/>
          <w:u w:val="none"/>
        </w:rPr>
        <w:t xml:space="preserve">, meaning that </w:t>
      </w:r>
      <w:r>
        <w:rPr>
          <w:b w:val="0"/>
          <w:i w:val="0"/>
          <w:smallCaps w:val="0"/>
          <w:strike w:val="0"/>
          <w:sz w:val="22"/>
          <w:u w:val="single"/>
        </w:rPr>
        <w:t xml:space="preserve">it has </w:t>
      </w:r>
      <w:r>
        <w:rPr>
          <w:b/>
          <w:i w:val="0"/>
          <w:smallCaps w:val="0"/>
          <w:strike w:val="0"/>
          <w:sz w:val="22"/>
          <w:u w:val="single"/>
        </w:rPr>
        <w:t>trouble</w:t>
      </w:r>
      <w:r>
        <w:rPr>
          <w:b w:val="0"/>
          <w:i w:val="0"/>
          <w:smallCaps w:val="0"/>
          <w:strike w:val="0"/>
          <w:sz w:val="22"/>
          <w:u w:val="single"/>
        </w:rPr>
        <w:t xml:space="preserve"> providing meaningful normative guidance</w:t>
      </w:r>
      <w:r>
        <w:rPr>
          <w:b w:val="0"/>
          <w:i w:val="0"/>
          <w:smallCaps w:val="0"/>
          <w:strike w:val="0"/>
          <w:sz w:val="14"/>
          <w:u w:val="none"/>
        </w:rPr>
        <w:t xml:space="preserve">. By contrast, the opposite seems true for the materialist and critical realist approaches; their </w:t>
      </w:r>
      <w:r>
        <w:rPr>
          <w:b w:val="0"/>
          <w:i w:val="0"/>
          <w:smallCaps w:val="0"/>
          <w:strike w:val="0"/>
          <w:sz w:val="22"/>
          <w:highlight w:val="cyan"/>
          <w:u w:val="single"/>
        </w:rPr>
        <w:t>rigid</w:t>
      </w:r>
      <w:r>
        <w:rPr>
          <w:b w:val="0"/>
          <w:i w:val="0"/>
          <w:smallCaps w:val="0"/>
          <w:strike w:val="0"/>
          <w:sz w:val="22"/>
          <w:u w:val="single"/>
        </w:rPr>
        <w:t xml:space="preserve"> use of moral </w:t>
      </w:r>
      <w:r>
        <w:rPr>
          <w:b w:val="0"/>
          <w:i w:val="0"/>
          <w:smallCaps w:val="0"/>
          <w:strike w:val="0"/>
          <w:sz w:val="22"/>
          <w:highlight w:val="cyan"/>
          <w:u w:val="single"/>
        </w:rPr>
        <w:t xml:space="preserve">principles makes it </w:t>
      </w:r>
      <w:r>
        <w:rPr>
          <w:b/>
          <w:i w:val="0"/>
          <w:smallCaps w:val="0"/>
          <w:strike w:val="0"/>
          <w:sz w:val="22"/>
          <w:highlight w:val="cyan"/>
          <w:u w:val="single"/>
        </w:rPr>
        <w:t>unclear</w:t>
      </w:r>
      <w:r>
        <w:rPr>
          <w:b w:val="0"/>
          <w:i w:val="0"/>
          <w:smallCaps w:val="0"/>
          <w:strike w:val="0"/>
          <w:sz w:val="22"/>
          <w:highlight w:val="cyan"/>
          <w:u w:val="single"/>
        </w:rPr>
        <w:t xml:space="preserve"> to what extent these</w:t>
      </w:r>
      <w:r>
        <w:rPr>
          <w:b w:val="0"/>
          <w:i w:val="0"/>
          <w:smallCaps w:val="0"/>
          <w:strike w:val="0"/>
          <w:sz w:val="22"/>
          <w:u w:val="single"/>
        </w:rPr>
        <w:t xml:space="preserve"> </w:t>
      </w:r>
      <w:r>
        <w:rPr>
          <w:b w:val="0"/>
          <w:i w:val="0"/>
          <w:smallCaps w:val="0"/>
          <w:strike w:val="0"/>
          <w:sz w:val="22"/>
          <w:u w:val="single"/>
        </w:rPr>
        <w:t xml:space="preserve">approaches </w:t>
      </w:r>
      <w:r>
        <w:rPr>
          <w:b w:val="0"/>
          <w:i w:val="0"/>
          <w:smallCaps w:val="0"/>
          <w:strike w:val="0"/>
          <w:sz w:val="22"/>
          <w:highlight w:val="cyan"/>
          <w:u w:val="single"/>
        </w:rPr>
        <w:t>can generate</w:t>
      </w:r>
      <w:r>
        <w:rPr>
          <w:b w:val="0"/>
          <w:i w:val="0"/>
          <w:smallCaps w:val="0"/>
          <w:strike w:val="0"/>
          <w:sz w:val="22"/>
          <w:u w:val="single"/>
        </w:rPr>
        <w:t xml:space="preserve"> normative </w:t>
      </w:r>
      <w:r>
        <w:rPr>
          <w:b w:val="0"/>
          <w:i w:val="0"/>
          <w:smallCaps w:val="0"/>
          <w:strike w:val="0"/>
          <w:sz w:val="22"/>
          <w:highlight w:val="cyan"/>
          <w:u w:val="single"/>
        </w:rPr>
        <w:t xml:space="preserve">insights that are </w:t>
      </w:r>
      <w:r>
        <w:rPr>
          <w:b/>
          <w:i w:val="0"/>
          <w:smallCaps w:val="0"/>
          <w:strike w:val="0"/>
          <w:sz w:val="22"/>
          <w:highlight w:val="cyan"/>
          <w:u w:val="single"/>
        </w:rPr>
        <w:t>sufficiently</w:t>
      </w:r>
      <w:r>
        <w:rPr>
          <w:b/>
          <w:i w:val="0"/>
          <w:smallCaps w:val="0"/>
          <w:strike w:val="0"/>
          <w:sz w:val="22"/>
          <w:u w:val="single"/>
        </w:rPr>
        <w:t xml:space="preserve"> complex</w:t>
      </w:r>
      <w:r>
        <w:rPr>
          <w:b w:val="0"/>
          <w:i w:val="0"/>
          <w:smallCaps w:val="0"/>
          <w:strike w:val="0"/>
          <w:sz w:val="14"/>
          <w:u w:val="none"/>
        </w:rPr>
        <w:t xml:space="preserve">, </w:t>
      </w:r>
      <w:r>
        <w:rPr>
          <w:b/>
          <w:i w:val="0"/>
          <w:smallCaps w:val="0"/>
          <w:strike w:val="0"/>
          <w:sz w:val="22"/>
          <w:highlight w:val="cyan"/>
          <w:u w:val="single"/>
        </w:rPr>
        <w:t>nuanced</w:t>
      </w:r>
      <w:r>
        <w:rPr>
          <w:b w:val="0"/>
          <w:i w:val="0"/>
          <w:smallCaps w:val="0"/>
          <w:strike w:val="0"/>
          <w:sz w:val="14"/>
          <w:u w:val="none"/>
        </w:rPr>
        <w:t xml:space="preserve">, </w:t>
      </w:r>
      <w:r>
        <w:rPr>
          <w:b w:val="0"/>
          <w:i w:val="0"/>
          <w:smallCaps w:val="0"/>
          <w:strike w:val="0"/>
          <w:sz w:val="22"/>
          <w:u w:val="single"/>
        </w:rPr>
        <w:t xml:space="preserve">and in tune with </w:t>
      </w:r>
      <w:r>
        <w:rPr>
          <w:b/>
          <w:i w:val="0"/>
          <w:smallCaps w:val="0"/>
          <w:strike w:val="0"/>
          <w:sz w:val="22"/>
          <w:u w:val="single"/>
        </w:rPr>
        <w:t>practice</w:t>
      </w:r>
      <w:r>
        <w:rPr>
          <w:b w:val="0"/>
          <w:i w:val="0"/>
          <w:smallCaps w:val="0"/>
          <w:strike w:val="0"/>
          <w:sz w:val="14"/>
          <w:u w:val="none"/>
        </w:rPr>
        <w:t>—</w:t>
      </w:r>
      <w:r>
        <w:rPr>
          <w:b w:val="0"/>
          <w:i w:val="0"/>
          <w:smallCaps w:val="0"/>
          <w:strike w:val="0"/>
          <w:sz w:val="22"/>
          <w:highlight w:val="cyan"/>
          <w:u w:val="single"/>
        </w:rPr>
        <w:t>and</w:t>
      </w:r>
      <w:r>
        <w:rPr>
          <w:b w:val="0"/>
          <w:i w:val="0"/>
          <w:smallCaps w:val="0"/>
          <w:strike w:val="0"/>
          <w:sz w:val="22"/>
          <w:u w:val="single"/>
        </w:rPr>
        <w:t xml:space="preserve"> thus</w:t>
      </w:r>
      <w:r>
        <w:rPr>
          <w:b w:val="0"/>
          <w:i w:val="0"/>
          <w:smallCaps w:val="0"/>
          <w:strike w:val="0"/>
          <w:sz w:val="14"/>
          <w:u w:val="none"/>
        </w:rPr>
        <w:t xml:space="preserve">, </w:t>
      </w:r>
      <w:r>
        <w:rPr>
          <w:b w:val="0"/>
          <w:i w:val="0"/>
          <w:smallCaps w:val="0"/>
          <w:strike w:val="0"/>
          <w:sz w:val="22"/>
          <w:u w:val="single"/>
        </w:rPr>
        <w:t xml:space="preserve">provide insights that </w:t>
      </w:r>
      <w:r>
        <w:rPr>
          <w:b/>
          <w:i w:val="0"/>
          <w:smallCaps w:val="0"/>
          <w:strike w:val="0"/>
          <w:sz w:val="22"/>
          <w:u w:val="single"/>
        </w:rPr>
        <w:t xml:space="preserve">can </w:t>
      </w:r>
      <w:r>
        <w:rPr>
          <w:b/>
          <w:i w:val="0"/>
          <w:smallCaps w:val="0"/>
          <w:strike w:val="0"/>
          <w:sz w:val="22"/>
          <w:highlight w:val="cyan"/>
          <w:u w:val="single"/>
        </w:rPr>
        <w:t>actually</w:t>
      </w:r>
      <w:r>
        <w:rPr>
          <w:b/>
          <w:i w:val="0"/>
          <w:smallCaps w:val="0"/>
          <w:strike w:val="0"/>
          <w:sz w:val="22"/>
          <w:u w:val="single"/>
        </w:rPr>
        <w:t xml:space="preserve"> help </w:t>
      </w:r>
      <w:r>
        <w:rPr>
          <w:b/>
          <w:i w:val="0"/>
          <w:smallCaps w:val="0"/>
          <w:strike w:val="0"/>
          <w:sz w:val="22"/>
          <w:highlight w:val="cyan"/>
          <w:u w:val="single"/>
        </w:rPr>
        <w:t>improve</w:t>
      </w:r>
      <w:r>
        <w:rPr>
          <w:b w:val="0"/>
          <w:i w:val="0"/>
          <w:smallCaps w:val="0"/>
          <w:strike w:val="0"/>
          <w:sz w:val="22"/>
          <w:highlight w:val="cyan"/>
          <w:u w:val="single"/>
        </w:rPr>
        <w:t xml:space="preserve"> the lives of disabled people</w:t>
      </w:r>
      <w:r>
        <w:rPr>
          <w:b w:val="0"/>
          <w:i w:val="0"/>
          <w:smallCaps w:val="0"/>
          <w:strike w:val="0"/>
          <w:sz w:val="14"/>
          <w:u w:val="none"/>
        </w:rPr>
        <w:t xml:space="preserve">. In effect, </w:t>
      </w:r>
      <w:r>
        <w:rPr>
          <w:b w:val="0"/>
          <w:i w:val="0"/>
          <w:smallCaps w:val="0"/>
          <w:strike w:val="0"/>
          <w:sz w:val="22"/>
          <w:u w:val="single"/>
        </w:rPr>
        <w:t xml:space="preserve">disability </w:t>
      </w:r>
      <w:r>
        <w:rPr>
          <w:b w:val="0"/>
          <w:i w:val="0"/>
          <w:smallCaps w:val="0"/>
          <w:strike w:val="0"/>
          <w:sz w:val="22"/>
          <w:highlight w:val="cyan"/>
          <w:u w:val="single"/>
        </w:rPr>
        <w:t xml:space="preserve">scholars are torn between giving </w:t>
      </w:r>
      <w:r>
        <w:rPr>
          <w:b/>
          <w:i w:val="0"/>
          <w:smallCaps w:val="0"/>
          <w:strike w:val="0"/>
          <w:sz w:val="22"/>
          <w:highlight w:val="cyan"/>
          <w:u w:val="single"/>
        </w:rPr>
        <w:t>too much</w:t>
      </w:r>
      <w:r>
        <w:rPr>
          <w:b w:val="0"/>
          <w:i w:val="0"/>
          <w:smallCaps w:val="0"/>
          <w:strike w:val="0"/>
          <w:sz w:val="22"/>
          <w:highlight w:val="cyan"/>
          <w:u w:val="single"/>
        </w:rPr>
        <w:t xml:space="preserve"> or </w:t>
      </w:r>
      <w:r>
        <w:rPr>
          <w:b/>
          <w:i w:val="0"/>
          <w:smallCaps w:val="0"/>
          <w:strike w:val="0"/>
          <w:sz w:val="22"/>
          <w:highlight w:val="cyan"/>
          <w:u w:val="single"/>
        </w:rPr>
        <w:t>too little</w:t>
      </w:r>
      <w:r>
        <w:rPr>
          <w:b w:val="0"/>
          <w:i w:val="0"/>
          <w:smallCaps w:val="0"/>
          <w:strike w:val="0"/>
          <w:sz w:val="22"/>
          <w:u w:val="single"/>
        </w:rPr>
        <w:t xml:space="preserve"> in the way of normative directives</w:t>
      </w:r>
      <w:r>
        <w:rPr>
          <w:b w:val="0"/>
          <w:i w:val="0"/>
          <w:smallCaps w:val="0"/>
          <w:strike w:val="0"/>
          <w:sz w:val="14"/>
          <w:u w:val="none"/>
        </w:rPr>
        <w:t>.</w:t>
      </w:r>
    </w:p>
    <w:p>
      <w:pPr>
        <w:spacing w:after="60"/>
      </w:pPr>
      <w:r>
        <w:rPr>
          <w:b w:val="0"/>
          <w:i w:val="0"/>
          <w:smallCaps w:val="0"/>
          <w:strike w:val="0"/>
          <w:sz w:val="14"/>
          <w:u w:val="none"/>
        </w:rPr>
        <w:t xml:space="preserve">My overarching concern in signaling these problems is that the conventional styles of ‘doing’ normativity in </w:t>
      </w:r>
      <w:r>
        <w:rPr>
          <w:b w:val="0"/>
          <w:i w:val="0"/>
          <w:smallCaps w:val="0"/>
          <w:strike w:val="0"/>
          <w:sz w:val="22"/>
          <w:u w:val="single"/>
        </w:rPr>
        <w:t xml:space="preserve">disability studies might </w:t>
      </w:r>
      <w:r>
        <w:rPr>
          <w:b/>
          <w:i w:val="0"/>
          <w:smallCaps w:val="0"/>
          <w:strike w:val="0"/>
          <w:sz w:val="22"/>
          <w:u w:val="single"/>
        </w:rPr>
        <w:t>fall short</w:t>
      </w:r>
      <w:r>
        <w:rPr>
          <w:b w:val="0"/>
          <w:i w:val="0"/>
          <w:smallCaps w:val="0"/>
          <w:strike w:val="0"/>
          <w:sz w:val="22"/>
          <w:u w:val="single"/>
        </w:rPr>
        <w:t xml:space="preserve"> of</w:t>
      </w:r>
      <w:r>
        <w:rPr>
          <w:b w:val="0"/>
          <w:i w:val="0"/>
          <w:smallCaps w:val="0"/>
          <w:strike w:val="0"/>
          <w:sz w:val="14"/>
          <w:u w:val="none"/>
        </w:rPr>
        <w:t xml:space="preserve"> what I believe should be </w:t>
      </w:r>
      <w:r>
        <w:rPr>
          <w:b w:val="0"/>
          <w:i w:val="0"/>
          <w:smallCaps w:val="0"/>
          <w:strike w:val="0"/>
          <w:sz w:val="22"/>
          <w:u w:val="single"/>
        </w:rPr>
        <w:t>their aspiration</w:t>
      </w:r>
      <w:r>
        <w:rPr>
          <w:b w:val="0"/>
          <w:i w:val="0"/>
          <w:smallCaps w:val="0"/>
          <w:strike w:val="0"/>
          <w:sz w:val="14"/>
          <w:u w:val="none"/>
        </w:rPr>
        <w:t xml:space="preserve">: that is, </w:t>
      </w:r>
      <w:r>
        <w:rPr>
          <w:b w:val="0"/>
          <w:i w:val="0"/>
          <w:smallCaps w:val="0"/>
          <w:strike w:val="0"/>
          <w:sz w:val="22"/>
          <w:u w:val="single"/>
        </w:rPr>
        <w:t xml:space="preserve">to generate normative insights that speak to the </w:t>
      </w:r>
      <w:r>
        <w:rPr>
          <w:b/>
          <w:i w:val="0"/>
          <w:smallCaps w:val="0"/>
          <w:strike w:val="0"/>
          <w:sz w:val="22"/>
          <w:u w:val="single"/>
        </w:rPr>
        <w:t>nuances</w:t>
      </w:r>
      <w:r>
        <w:rPr>
          <w:b w:val="0"/>
          <w:i w:val="0"/>
          <w:smallCaps w:val="0"/>
          <w:strike w:val="0"/>
          <w:sz w:val="22"/>
          <w:u w:val="single"/>
        </w:rPr>
        <w:t xml:space="preserve"> and </w:t>
      </w:r>
      <w:r>
        <w:rPr>
          <w:b/>
          <w:i w:val="0"/>
          <w:smallCaps w:val="0"/>
          <w:strike w:val="0"/>
          <w:sz w:val="22"/>
          <w:u w:val="single"/>
        </w:rPr>
        <w:t>complexities</w:t>
      </w:r>
      <w:r>
        <w:rPr>
          <w:b w:val="0"/>
          <w:i w:val="0"/>
          <w:smallCaps w:val="0"/>
          <w:strike w:val="0"/>
          <w:sz w:val="22"/>
          <w:u w:val="single"/>
        </w:rPr>
        <w:t xml:space="preserve"> of the lives of disabled people</w:t>
      </w:r>
      <w:r>
        <w:rPr>
          <w:b w:val="0"/>
          <w:i w:val="0"/>
          <w:smallCaps w:val="0"/>
          <w:strike w:val="0"/>
          <w:sz w:val="14"/>
          <w:u w:val="none"/>
        </w:rPr>
        <w:t>—</w:t>
      </w:r>
      <w:r>
        <w:rPr>
          <w:b w:val="0"/>
          <w:i w:val="0"/>
          <w:smallCaps w:val="0"/>
          <w:strike w:val="0"/>
          <w:sz w:val="22"/>
          <w:u w:val="single"/>
        </w:rPr>
        <w:t>and</w:t>
      </w:r>
      <w:r>
        <w:rPr>
          <w:b w:val="0"/>
          <w:i w:val="0"/>
          <w:smallCaps w:val="0"/>
          <w:strike w:val="0"/>
          <w:sz w:val="14"/>
          <w:u w:val="none"/>
        </w:rPr>
        <w:t xml:space="preserve"> hence, </w:t>
      </w:r>
      <w:r>
        <w:rPr>
          <w:b w:val="0"/>
          <w:i w:val="0"/>
          <w:smallCaps w:val="0"/>
          <w:strike w:val="0"/>
          <w:sz w:val="22"/>
          <w:u w:val="single"/>
        </w:rPr>
        <w:t>that might</w:t>
      </w:r>
      <w:r>
        <w:rPr>
          <w:b w:val="0"/>
          <w:i w:val="0"/>
          <w:smallCaps w:val="0"/>
          <w:strike w:val="0"/>
          <w:sz w:val="14"/>
          <w:u w:val="none"/>
        </w:rPr>
        <w:t xml:space="preserve"> help to </w:t>
      </w:r>
      <w:r>
        <w:rPr>
          <w:b/>
          <w:i w:val="0"/>
          <w:smallCaps w:val="0"/>
          <w:strike w:val="0"/>
          <w:sz w:val="22"/>
          <w:u w:val="single"/>
        </w:rPr>
        <w:t>improve</w:t>
      </w:r>
      <w:r>
        <w:rPr>
          <w:b w:val="0"/>
          <w:i w:val="0"/>
          <w:smallCaps w:val="0"/>
          <w:strike w:val="0"/>
          <w:sz w:val="22"/>
          <w:u w:val="single"/>
        </w:rPr>
        <w:t xml:space="preserve"> these lives in </w:t>
      </w:r>
      <w:r>
        <w:rPr>
          <w:b/>
          <w:i w:val="0"/>
          <w:smallCaps w:val="0"/>
          <w:strike w:val="0"/>
          <w:sz w:val="22"/>
          <w:u w:val="single"/>
        </w:rPr>
        <w:t>practice</w:t>
      </w:r>
      <w:r>
        <w:rPr>
          <w:b w:val="0"/>
          <w:i w:val="0"/>
          <w:smallCaps w:val="0"/>
          <w:strike w:val="0"/>
          <w:sz w:val="14"/>
          <w:u w:val="none"/>
        </w:rPr>
        <w:t xml:space="preserve">. On an analytical level, </w:t>
      </w:r>
      <w:r>
        <w:rPr>
          <w:b w:val="0"/>
          <w:i w:val="0"/>
          <w:smallCaps w:val="0"/>
          <w:strike w:val="0"/>
          <w:sz w:val="22"/>
          <w:u w:val="single"/>
        </w:rPr>
        <w:t>these problems spring forth from the interaction between ethical</w:t>
      </w:r>
      <w:r>
        <w:rPr>
          <w:b w:val="0"/>
          <w:i w:val="0"/>
          <w:smallCaps w:val="0"/>
          <w:strike w:val="0"/>
          <w:sz w:val="14"/>
          <w:u w:val="none"/>
        </w:rPr>
        <w:t xml:space="preserve"> ‘</w:t>
      </w:r>
      <w:r>
        <w:rPr>
          <w:b/>
          <w:i w:val="0"/>
          <w:smallCaps w:val="0"/>
          <w:strike w:val="0"/>
          <w:sz w:val="22"/>
          <w:u w:val="single"/>
        </w:rPr>
        <w:t>theory</w:t>
      </w:r>
      <w:r>
        <w:rPr>
          <w:b w:val="0"/>
          <w:i w:val="0"/>
          <w:smallCaps w:val="0"/>
          <w:strike w:val="0"/>
          <w:sz w:val="14"/>
          <w:u w:val="none"/>
        </w:rPr>
        <w:t xml:space="preserve">’ </w:t>
      </w:r>
      <w:r>
        <w:rPr>
          <w:b w:val="0"/>
          <w:i w:val="0"/>
          <w:smallCaps w:val="0"/>
          <w:strike w:val="0"/>
          <w:sz w:val="22"/>
          <w:u w:val="single"/>
        </w:rPr>
        <w:t>and empirical</w:t>
      </w:r>
      <w:r>
        <w:rPr>
          <w:b w:val="0"/>
          <w:i w:val="0"/>
          <w:smallCaps w:val="0"/>
          <w:strike w:val="0"/>
          <w:sz w:val="14"/>
          <w:u w:val="none"/>
        </w:rPr>
        <w:t xml:space="preserve"> ‘</w:t>
      </w:r>
      <w:r>
        <w:rPr>
          <w:b/>
          <w:i w:val="0"/>
          <w:smallCaps w:val="0"/>
          <w:strike w:val="0"/>
          <w:sz w:val="22"/>
          <w:u w:val="single"/>
        </w:rPr>
        <w:t>data</w:t>
      </w:r>
      <w:r>
        <w:rPr>
          <w:b w:val="0"/>
          <w:i w:val="0"/>
          <w:smallCaps w:val="0"/>
          <w:strike w:val="0"/>
          <w:sz w:val="14"/>
          <w:u w:val="none"/>
        </w:rPr>
        <w:t xml:space="preserve">’ </w:t>
      </w:r>
      <w:r>
        <w:rPr>
          <w:b w:val="0"/>
          <w:i w:val="0"/>
          <w:smallCaps w:val="0"/>
          <w:strike w:val="0"/>
          <w:sz w:val="22"/>
          <w:u w:val="single"/>
        </w:rPr>
        <w:t>and the sort of conclusions this interaction can generate</w:t>
      </w:r>
      <w:r>
        <w:rPr>
          <w:b w:val="0"/>
          <w:i w:val="0"/>
          <w:smallCaps w:val="0"/>
          <w:strike w:val="0"/>
          <w:sz w:val="14"/>
          <w:u w:val="none"/>
        </w:rPr>
        <w:t xml:space="preserve">. This issue is also at the root of my hesitation regarding the method proposed by </w:t>
      </w:r>
      <w:r>
        <w:rPr>
          <w:b w:val="0"/>
          <w:i w:val="0"/>
          <w:smallCaps w:val="0"/>
          <w:strike w:val="0"/>
          <w:sz w:val="14"/>
          <w:u w:val="none"/>
        </w:rPr>
        <w:t>Vehmas</w:t>
      </w:r>
      <w:r>
        <w:rPr>
          <w:b w:val="0"/>
          <w:i w:val="0"/>
          <w:smallCaps w:val="0"/>
          <w:strike w:val="0"/>
          <w:sz w:val="14"/>
          <w:u w:val="none"/>
        </w:rPr>
        <w:t xml:space="preserve"> and Watson (Citation2016), which in my view does not say enough about how empirical knowledge ought to inform moral reasoning.</w:t>
      </w:r>
    </w:p>
    <w:p>
      <w:pPr>
        <w:spacing w:after="60"/>
      </w:pPr>
      <w:r>
        <w:rPr>
          <w:b w:val="0"/>
          <w:i w:val="0"/>
          <w:smallCaps w:val="0"/>
          <w:strike w:val="0"/>
          <w:sz w:val="14"/>
          <w:u w:val="none"/>
        </w:rPr>
        <w:t xml:space="preserve">In this section, I want to offer three suggestions to address these problems, by introducing a number of insights from the corner of moral philosophy known as empirical ethics (Ives, Dunn, and Cribb Citation2017; </w:t>
      </w:r>
      <w:r>
        <w:rPr>
          <w:b w:val="0"/>
          <w:i w:val="0"/>
          <w:smallCaps w:val="0"/>
          <w:strike w:val="0"/>
          <w:sz w:val="14"/>
          <w:u w:val="none"/>
        </w:rPr>
        <w:t>Landeweer</w:t>
      </w:r>
      <w:r>
        <w:rPr>
          <w:b w:val="0"/>
          <w:i w:val="0"/>
          <w:smallCaps w:val="0"/>
          <w:strike w:val="0"/>
          <w:sz w:val="14"/>
          <w:u w:val="none"/>
        </w:rPr>
        <w:t xml:space="preserve">, </w:t>
      </w:r>
      <w:r>
        <w:rPr>
          <w:b w:val="0"/>
          <w:i w:val="0"/>
          <w:smallCaps w:val="0"/>
          <w:strike w:val="0"/>
          <w:sz w:val="14"/>
          <w:u w:val="none"/>
        </w:rPr>
        <w:t>Molewijk</w:t>
      </w:r>
      <w:r>
        <w:rPr>
          <w:b w:val="0"/>
          <w:i w:val="0"/>
          <w:smallCaps w:val="0"/>
          <w:strike w:val="0"/>
          <w:sz w:val="14"/>
          <w:u w:val="none"/>
        </w:rPr>
        <w:t xml:space="preserve">, and </w:t>
      </w:r>
      <w:r>
        <w:rPr>
          <w:b w:val="0"/>
          <w:i w:val="0"/>
          <w:smallCaps w:val="0"/>
          <w:strike w:val="0"/>
          <w:sz w:val="14"/>
          <w:u w:val="none"/>
        </w:rPr>
        <w:t>Widdershoven</w:t>
      </w:r>
      <w:r>
        <w:rPr>
          <w:b w:val="0"/>
          <w:i w:val="0"/>
          <w:smallCaps w:val="0"/>
          <w:strike w:val="0"/>
          <w:sz w:val="14"/>
          <w:u w:val="none"/>
        </w:rPr>
        <w:t xml:space="preserve"> Citation2017; Pols Citation2015; </w:t>
      </w:r>
      <w:r>
        <w:rPr>
          <w:b w:val="0"/>
          <w:i w:val="0"/>
          <w:smallCaps w:val="0"/>
          <w:strike w:val="0"/>
          <w:sz w:val="14"/>
          <w:u w:val="none"/>
        </w:rPr>
        <w:t>Musschenga</w:t>
      </w:r>
      <w:r>
        <w:rPr>
          <w:b w:val="0"/>
          <w:i w:val="0"/>
          <w:smallCaps w:val="0"/>
          <w:strike w:val="0"/>
          <w:sz w:val="14"/>
          <w:u w:val="none"/>
        </w:rPr>
        <w:t xml:space="preserve"> Citation2005; van der Scheer and </w:t>
      </w:r>
      <w:r>
        <w:rPr>
          <w:b w:val="0"/>
          <w:i w:val="0"/>
          <w:smallCaps w:val="0"/>
          <w:strike w:val="0"/>
          <w:sz w:val="14"/>
          <w:u w:val="none"/>
        </w:rPr>
        <w:t>Widdershoven</w:t>
      </w:r>
      <w:r>
        <w:rPr>
          <w:b w:val="0"/>
          <w:i w:val="0"/>
          <w:smallCaps w:val="0"/>
          <w:strike w:val="0"/>
          <w:sz w:val="14"/>
          <w:u w:val="none"/>
        </w:rPr>
        <w:t xml:space="preserve"> Citation2004). This field, which developed in the wake of the ‘empirical turn’ in bioethics and philosophy of science, grew out of a dissatisfaction with the normative insights produced by conventional philosophical methods that had dominated these fields. These insights, empirical ethicists argued, are not sufficiently sensitive to context nor to the reality of lived experience (Hoffmaster Citation1992; </w:t>
      </w:r>
      <w:r>
        <w:rPr>
          <w:b w:val="0"/>
          <w:i w:val="0"/>
          <w:smallCaps w:val="0"/>
          <w:strike w:val="0"/>
          <w:sz w:val="14"/>
          <w:u w:val="none"/>
        </w:rPr>
        <w:t>Musschenga</w:t>
      </w:r>
      <w:r>
        <w:rPr>
          <w:b w:val="0"/>
          <w:i w:val="0"/>
          <w:smallCaps w:val="0"/>
          <w:strike w:val="0"/>
          <w:sz w:val="14"/>
          <w:u w:val="none"/>
        </w:rPr>
        <w:t xml:space="preserve"> Citation2005). In </w:t>
      </w:r>
      <w:r>
        <w:rPr>
          <w:b w:val="0"/>
          <w:i w:val="0"/>
          <w:smallCaps w:val="0"/>
          <w:strike w:val="0"/>
          <w:sz w:val="14"/>
          <w:u w:val="none"/>
        </w:rPr>
        <w:t>response</w:t>
      </w:r>
      <w:r>
        <w:rPr>
          <w:b w:val="0"/>
          <w:i w:val="0"/>
          <w:smallCaps w:val="0"/>
          <w:strike w:val="0"/>
          <w:sz w:val="14"/>
          <w:u w:val="none"/>
        </w:rPr>
        <w:t xml:space="preserve">, </w:t>
      </w:r>
      <w:r>
        <w:rPr>
          <w:b/>
          <w:i w:val="0"/>
          <w:smallCaps w:val="0"/>
          <w:strike w:val="0"/>
          <w:sz w:val="22"/>
          <w:highlight w:val="cyan"/>
          <w:u w:val="single"/>
        </w:rPr>
        <w:t>empirical</w:t>
      </w:r>
      <w:r>
        <w:rPr>
          <w:b w:val="0"/>
          <w:i w:val="0"/>
          <w:smallCaps w:val="0"/>
          <w:strike w:val="0"/>
          <w:sz w:val="14"/>
          <w:u w:val="none"/>
        </w:rPr>
        <w:t xml:space="preserve"> ethicists began to consider how ethical and social-scientific </w:t>
      </w:r>
      <w:r>
        <w:rPr>
          <w:b/>
          <w:i w:val="0"/>
          <w:smallCaps w:val="0"/>
          <w:strike w:val="0"/>
          <w:sz w:val="22"/>
          <w:highlight w:val="cyan"/>
          <w:u w:val="single"/>
        </w:rPr>
        <w:t>inquiry</w:t>
      </w:r>
      <w:r>
        <w:rPr>
          <w:b w:val="0"/>
          <w:i w:val="0"/>
          <w:smallCaps w:val="0"/>
          <w:strike w:val="0"/>
          <w:sz w:val="14"/>
          <w:highlight w:val="cyan"/>
          <w:u w:val="none"/>
        </w:rPr>
        <w:t xml:space="preserve"> </w:t>
      </w:r>
      <w:r>
        <w:rPr>
          <w:b w:val="0"/>
          <w:i w:val="0"/>
          <w:smallCaps w:val="0"/>
          <w:strike w:val="0"/>
          <w:sz w:val="22"/>
          <w:highlight w:val="cyan"/>
          <w:u w:val="single"/>
        </w:rPr>
        <w:t>might</w:t>
      </w:r>
      <w:r>
        <w:rPr>
          <w:b w:val="0"/>
          <w:i w:val="0"/>
          <w:smallCaps w:val="0"/>
          <w:strike w:val="0"/>
          <w:sz w:val="14"/>
          <w:u w:val="none"/>
        </w:rPr>
        <w:t xml:space="preserve"> be combined to </w:t>
      </w:r>
      <w:r>
        <w:rPr>
          <w:b w:val="0"/>
          <w:i w:val="0"/>
          <w:smallCaps w:val="0"/>
          <w:strike w:val="0"/>
          <w:sz w:val="22"/>
          <w:highlight w:val="cyan"/>
          <w:u w:val="single"/>
        </w:rPr>
        <w:t>generate insights</w:t>
      </w:r>
      <w:r>
        <w:rPr>
          <w:b w:val="0"/>
          <w:i w:val="0"/>
          <w:smallCaps w:val="0"/>
          <w:strike w:val="0"/>
          <w:sz w:val="14"/>
          <w:u w:val="none"/>
        </w:rPr>
        <w:t xml:space="preserve"> ‘</w:t>
      </w:r>
      <w:r>
        <w:rPr>
          <w:b w:val="0"/>
          <w:i w:val="0"/>
          <w:smallCaps w:val="0"/>
          <w:strike w:val="0"/>
          <w:sz w:val="22"/>
          <w:u w:val="single"/>
        </w:rPr>
        <w:t xml:space="preserve">more </w:t>
      </w:r>
      <w:r>
        <w:rPr>
          <w:b/>
          <w:i w:val="0"/>
          <w:smallCaps w:val="0"/>
          <w:strike w:val="0"/>
          <w:sz w:val="22"/>
          <w:u w:val="single"/>
        </w:rPr>
        <w:t>contextually aware</w:t>
      </w:r>
      <w:r>
        <w:rPr>
          <w:b w:val="0"/>
          <w:i w:val="0"/>
          <w:smallCaps w:val="0"/>
          <w:strike w:val="0"/>
          <w:sz w:val="22"/>
          <w:u w:val="single"/>
        </w:rPr>
        <w:t xml:space="preserve"> and </w:t>
      </w:r>
      <w:r>
        <w:rPr>
          <w:b w:val="0"/>
          <w:i w:val="0"/>
          <w:smallCaps w:val="0"/>
          <w:strike w:val="0"/>
          <w:sz w:val="22"/>
          <w:highlight w:val="cyan"/>
          <w:u w:val="single"/>
        </w:rPr>
        <w:t xml:space="preserve">more </w:t>
      </w:r>
      <w:r>
        <w:rPr>
          <w:b/>
          <w:i w:val="0"/>
          <w:smallCaps w:val="0"/>
          <w:strike w:val="0"/>
          <w:sz w:val="22"/>
          <w:highlight w:val="cyan"/>
          <w:u w:val="single"/>
        </w:rPr>
        <w:t>grounded</w:t>
      </w:r>
      <w:r>
        <w:rPr>
          <w:b w:val="0"/>
          <w:i w:val="0"/>
          <w:smallCaps w:val="0"/>
          <w:strike w:val="0"/>
          <w:sz w:val="22"/>
          <w:highlight w:val="cyan"/>
          <w:u w:val="single"/>
        </w:rPr>
        <w:t xml:space="preserve"> in</w:t>
      </w:r>
      <w:r>
        <w:rPr>
          <w:b w:val="0"/>
          <w:i w:val="0"/>
          <w:smallCaps w:val="0"/>
          <w:strike w:val="0"/>
          <w:sz w:val="22"/>
          <w:u w:val="single"/>
        </w:rPr>
        <w:t xml:space="preserve"> the </w:t>
      </w:r>
      <w:r>
        <w:rPr>
          <w:b w:val="0"/>
          <w:i w:val="0"/>
          <w:smallCaps w:val="0"/>
          <w:strike w:val="0"/>
          <w:sz w:val="22"/>
          <w:highlight w:val="cyan"/>
          <w:u w:val="single"/>
        </w:rPr>
        <w:t>realities</w:t>
      </w:r>
      <w:r>
        <w:rPr>
          <w:b w:val="0"/>
          <w:i w:val="0"/>
          <w:smallCaps w:val="0"/>
          <w:strike w:val="0"/>
          <w:sz w:val="22"/>
          <w:u w:val="single"/>
        </w:rPr>
        <w:t xml:space="preserve"> of lived </w:t>
      </w:r>
      <w:r>
        <w:rPr>
          <w:b w:val="0"/>
          <w:i w:val="0"/>
          <w:smallCaps w:val="0"/>
          <w:strike w:val="0"/>
          <w:sz w:val="22"/>
          <w:u w:val="single"/>
        </w:rPr>
        <w:t>experience</w:t>
      </w:r>
      <w:r>
        <w:rPr>
          <w:b w:val="0"/>
          <w:i w:val="0"/>
          <w:smallCaps w:val="0"/>
          <w:strike w:val="0"/>
          <w:sz w:val="14"/>
          <w:u w:val="none"/>
        </w:rPr>
        <w:t>’</w:t>
      </w:r>
      <w:r>
        <w:rPr>
          <w:b w:val="0"/>
          <w:i w:val="0"/>
          <w:smallCaps w:val="0"/>
          <w:strike w:val="0"/>
          <w:sz w:val="14"/>
          <w:u w:val="none"/>
        </w:rPr>
        <w:t xml:space="preserve"> </w:t>
      </w:r>
      <w:r>
        <w:rPr>
          <w:b w:val="0"/>
          <w:i w:val="0"/>
          <w:smallCaps w:val="0"/>
          <w:strike w:val="0"/>
          <w:sz w:val="22"/>
          <w:highlight w:val="cyan"/>
          <w:u w:val="single"/>
        </w:rPr>
        <w:t>than</w:t>
      </w:r>
      <w:r>
        <w:rPr>
          <w:b w:val="0"/>
          <w:i w:val="0"/>
          <w:smallCaps w:val="0"/>
          <w:strike w:val="0"/>
          <w:sz w:val="14"/>
          <w:u w:val="none"/>
        </w:rPr>
        <w:t xml:space="preserve"> traditional normative theory (Davies, Ives, and Dunn Citation2015, 1). Normative inquiry, they argued, must involve qualitative research on the views, experiences, and practices of people who actually live with the moral tension or problem being studied. They thus frame their efforts as a correction of </w:t>
      </w:r>
      <w:r>
        <w:rPr>
          <w:b w:val="0"/>
          <w:i w:val="0"/>
          <w:smallCaps w:val="0"/>
          <w:strike w:val="0"/>
          <w:sz w:val="22"/>
          <w:highlight w:val="cyan"/>
          <w:u w:val="single"/>
        </w:rPr>
        <w:t>the tendency</w:t>
      </w:r>
      <w:r>
        <w:rPr>
          <w:b w:val="0"/>
          <w:i w:val="0"/>
          <w:smallCaps w:val="0"/>
          <w:strike w:val="0"/>
          <w:sz w:val="14"/>
          <w:u w:val="none"/>
        </w:rPr>
        <w:t xml:space="preserve"> in moral philosophy </w:t>
      </w:r>
      <w:r>
        <w:rPr>
          <w:b w:val="0"/>
          <w:i w:val="0"/>
          <w:smallCaps w:val="0"/>
          <w:strike w:val="0"/>
          <w:sz w:val="22"/>
          <w:highlight w:val="cyan"/>
          <w:u w:val="single"/>
        </w:rPr>
        <w:t>to</w:t>
      </w:r>
      <w:r>
        <w:rPr>
          <w:b w:val="0"/>
          <w:i w:val="0"/>
          <w:smallCaps w:val="0"/>
          <w:strike w:val="0"/>
          <w:sz w:val="22"/>
          <w:u w:val="single"/>
        </w:rPr>
        <w:t xml:space="preserve"> simply</w:t>
      </w:r>
      <w:r>
        <w:rPr>
          <w:b w:val="0"/>
          <w:i w:val="0"/>
          <w:smallCaps w:val="0"/>
          <w:strike w:val="0"/>
          <w:sz w:val="14"/>
          <w:u w:val="none"/>
        </w:rPr>
        <w:t xml:space="preserve"> ‘</w:t>
      </w:r>
      <w:r>
        <w:rPr>
          <w:b/>
          <w:i w:val="0"/>
          <w:smallCaps w:val="0"/>
          <w:strike w:val="0"/>
          <w:sz w:val="22"/>
          <w:highlight w:val="cyan"/>
          <w:u w:val="single"/>
        </w:rPr>
        <w:t>apply</w:t>
      </w:r>
      <w:r>
        <w:rPr>
          <w:b w:val="0"/>
          <w:i w:val="0"/>
          <w:smallCaps w:val="0"/>
          <w:strike w:val="0"/>
          <w:sz w:val="14"/>
          <w:highlight w:val="cyan"/>
          <w:u w:val="none"/>
        </w:rPr>
        <w:t>’</w:t>
      </w:r>
      <w:r>
        <w:rPr>
          <w:b w:val="0"/>
          <w:i w:val="0"/>
          <w:smallCaps w:val="0"/>
          <w:strike w:val="0"/>
          <w:sz w:val="14"/>
          <w:u w:val="none"/>
        </w:rPr>
        <w:t xml:space="preserve"> </w:t>
      </w:r>
      <w:r>
        <w:rPr>
          <w:b w:val="0"/>
          <w:i w:val="0"/>
          <w:smallCaps w:val="0"/>
          <w:strike w:val="0"/>
          <w:sz w:val="22"/>
          <w:highlight w:val="cyan"/>
          <w:u w:val="single"/>
        </w:rPr>
        <w:t xml:space="preserve">moral principles to </w:t>
      </w:r>
      <w:r>
        <w:rPr>
          <w:b/>
          <w:i w:val="0"/>
          <w:smallCaps w:val="0"/>
          <w:strike w:val="0"/>
          <w:sz w:val="22"/>
          <w:highlight w:val="cyan"/>
          <w:u w:val="single"/>
        </w:rPr>
        <w:t>judge</w:t>
      </w:r>
      <w:r>
        <w:rPr>
          <w:b w:val="0"/>
          <w:i w:val="0"/>
          <w:smallCaps w:val="0"/>
          <w:strike w:val="0"/>
          <w:sz w:val="14"/>
          <w:u w:val="none"/>
        </w:rPr>
        <w:t xml:space="preserve"> practices. Their methodological inventions for exploring moral tensions and answering moral questions have reinvigorated </w:t>
      </w:r>
      <w:r>
        <w:rPr>
          <w:b/>
          <w:i w:val="0"/>
          <w:smallCaps w:val="0"/>
          <w:strike w:val="0"/>
          <w:sz w:val="22"/>
          <w:highlight w:val="cyan"/>
          <w:u w:val="single"/>
        </w:rPr>
        <w:t>debates</w:t>
      </w:r>
      <w:r>
        <w:rPr>
          <w:b w:val="0"/>
          <w:i w:val="0"/>
          <w:smallCaps w:val="0"/>
          <w:strike w:val="0"/>
          <w:sz w:val="14"/>
          <w:u w:val="none"/>
        </w:rPr>
        <w:t xml:space="preserve"> on how to ‘do’ normativity as I have defined it here.</w:t>
      </w:r>
    </w:p>
    <w:p>
      <w:pPr>
        <w:spacing w:after="60"/>
      </w:pPr>
      <w:r>
        <w:rPr>
          <w:b w:val="0"/>
          <w:i w:val="0"/>
          <w:smallCaps w:val="0"/>
          <w:strike w:val="0"/>
          <w:sz w:val="22"/>
          <w:u w:val="single"/>
        </w:rPr>
        <w:t xml:space="preserve">The considerations of empirical ethicists may </w:t>
      </w:r>
      <w:r>
        <w:rPr>
          <w:b/>
          <w:i w:val="0"/>
          <w:smallCaps w:val="0"/>
          <w:strike w:val="0"/>
          <w:sz w:val="22"/>
          <w:u w:val="single"/>
        </w:rPr>
        <w:t>seem</w:t>
      </w:r>
      <w:r>
        <w:rPr>
          <w:b w:val="0"/>
          <w:i w:val="0"/>
          <w:smallCaps w:val="0"/>
          <w:strike w:val="0"/>
          <w:sz w:val="22"/>
          <w:u w:val="single"/>
        </w:rPr>
        <w:t xml:space="preserve"> far removed from</w:t>
      </w:r>
      <w:r>
        <w:rPr>
          <w:b w:val="0"/>
          <w:i w:val="0"/>
          <w:smallCaps w:val="0"/>
          <w:strike w:val="0"/>
          <w:sz w:val="14"/>
          <w:u w:val="none"/>
        </w:rPr>
        <w:t xml:space="preserve"> the field of </w:t>
      </w:r>
      <w:r>
        <w:rPr>
          <w:b w:val="0"/>
          <w:i w:val="0"/>
          <w:smallCaps w:val="0"/>
          <w:strike w:val="0"/>
          <w:sz w:val="22"/>
          <w:u w:val="single"/>
        </w:rPr>
        <w:t>disability studies</w:t>
      </w:r>
      <w:r>
        <w:rPr>
          <w:b w:val="0"/>
          <w:i w:val="0"/>
          <w:smallCaps w:val="0"/>
          <w:strike w:val="0"/>
          <w:sz w:val="14"/>
          <w:u w:val="none"/>
        </w:rPr>
        <w:t xml:space="preserve">, </w:t>
      </w:r>
      <w:r>
        <w:rPr>
          <w:b w:val="0"/>
          <w:i w:val="0"/>
          <w:smallCaps w:val="0"/>
          <w:strike w:val="0"/>
          <w:sz w:val="22"/>
          <w:u w:val="single"/>
        </w:rPr>
        <w:t xml:space="preserve">but they are </w:t>
      </w:r>
      <w:r>
        <w:rPr>
          <w:b/>
          <w:i w:val="0"/>
          <w:smallCaps w:val="0"/>
          <w:strike w:val="0"/>
          <w:sz w:val="22"/>
          <w:u w:val="single"/>
        </w:rPr>
        <w:t>not</w:t>
      </w:r>
      <w:r>
        <w:rPr>
          <w:b w:val="0"/>
          <w:i w:val="0"/>
          <w:smallCaps w:val="0"/>
          <w:strike w:val="0"/>
          <w:sz w:val="14"/>
          <w:u w:val="none"/>
        </w:rPr>
        <w:t xml:space="preserve">. After all, </w:t>
      </w:r>
      <w:r>
        <w:rPr>
          <w:b w:val="0"/>
          <w:i w:val="0"/>
          <w:smallCaps w:val="0"/>
          <w:strike w:val="0"/>
          <w:sz w:val="22"/>
          <w:u w:val="single"/>
        </w:rPr>
        <w:t>t</w:t>
      </w:r>
      <w:r>
        <w:rPr>
          <w:b w:val="0"/>
          <w:i w:val="0"/>
          <w:smallCaps w:val="0"/>
          <w:strike w:val="0"/>
          <w:sz w:val="22"/>
          <w:u w:val="single"/>
        </w:rPr>
        <w:t>h</w:t>
      </w:r>
      <w:r>
        <w:rPr>
          <w:b w:val="0"/>
          <w:i w:val="0"/>
          <w:smallCaps w:val="0"/>
          <w:strike w:val="0"/>
          <w:sz w:val="22"/>
          <w:u w:val="single"/>
        </w:rPr>
        <w:t>e purpose</w:t>
      </w:r>
      <w:r>
        <w:rPr>
          <w:b w:val="0"/>
          <w:i w:val="0"/>
          <w:smallCaps w:val="0"/>
          <w:strike w:val="0"/>
          <w:sz w:val="14"/>
          <w:u w:val="none"/>
        </w:rPr>
        <w:t xml:space="preserve"> of all this </w:t>
      </w:r>
      <w:r>
        <w:rPr>
          <w:b w:val="0"/>
          <w:i w:val="0"/>
          <w:smallCaps w:val="0"/>
          <w:strike w:val="0"/>
          <w:sz w:val="22"/>
          <w:u w:val="single"/>
        </w:rPr>
        <w:t xml:space="preserve">is to generate </w:t>
      </w:r>
      <w:r>
        <w:rPr>
          <w:b/>
          <w:i w:val="0"/>
          <w:smallCaps w:val="0"/>
          <w:strike w:val="0"/>
          <w:sz w:val="22"/>
          <w:u w:val="single"/>
        </w:rPr>
        <w:t>context-sensitive normative insights</w:t>
      </w:r>
      <w:r>
        <w:rPr>
          <w:b w:val="0"/>
          <w:i w:val="0"/>
          <w:smallCaps w:val="0"/>
          <w:strike w:val="0"/>
          <w:sz w:val="22"/>
          <w:u w:val="single"/>
        </w:rPr>
        <w:t xml:space="preserve"> about social practice</w:t>
      </w:r>
      <w:r>
        <w:rPr>
          <w:b w:val="0"/>
          <w:i w:val="0"/>
          <w:smallCaps w:val="0"/>
          <w:strike w:val="0"/>
          <w:sz w:val="14"/>
          <w:u w:val="none"/>
        </w:rPr>
        <w:t>—</w:t>
      </w:r>
      <w:r>
        <w:rPr>
          <w:b w:val="0"/>
          <w:i w:val="0"/>
          <w:smallCaps w:val="0"/>
          <w:strike w:val="0"/>
          <w:sz w:val="22"/>
          <w:u w:val="single"/>
        </w:rPr>
        <w:t>which is what disability studies</w:t>
      </w:r>
      <w:r>
        <w:rPr>
          <w:b w:val="0"/>
          <w:i w:val="0"/>
          <w:smallCaps w:val="0"/>
          <w:strike w:val="0"/>
          <w:sz w:val="14"/>
          <w:u w:val="none"/>
        </w:rPr>
        <w:t xml:space="preserve">, </w:t>
      </w:r>
      <w:r>
        <w:rPr>
          <w:b w:val="0"/>
          <w:i w:val="0"/>
          <w:smallCaps w:val="0"/>
          <w:strike w:val="0"/>
          <w:sz w:val="22"/>
          <w:u w:val="single"/>
        </w:rPr>
        <w:t xml:space="preserve">if it is dedicated to </w:t>
      </w:r>
      <w:r>
        <w:rPr>
          <w:b/>
          <w:i w:val="0"/>
          <w:smallCaps w:val="0"/>
          <w:strike w:val="0"/>
          <w:sz w:val="22"/>
          <w:u w:val="single"/>
        </w:rPr>
        <w:t>improving</w:t>
      </w:r>
      <w:r>
        <w:rPr>
          <w:b w:val="0"/>
          <w:i w:val="0"/>
          <w:smallCaps w:val="0"/>
          <w:strike w:val="0"/>
          <w:sz w:val="22"/>
          <w:u w:val="single"/>
        </w:rPr>
        <w:t xml:space="preserve"> the lives of disabled people</w:t>
      </w:r>
      <w:r>
        <w:rPr>
          <w:b w:val="0"/>
          <w:i w:val="0"/>
          <w:smallCaps w:val="0"/>
          <w:strike w:val="0"/>
          <w:sz w:val="14"/>
          <w:u w:val="none"/>
        </w:rPr>
        <w:t xml:space="preserve">, </w:t>
      </w:r>
      <w:r>
        <w:rPr>
          <w:b w:val="0"/>
          <w:i w:val="0"/>
          <w:smallCaps w:val="0"/>
          <w:strike w:val="0"/>
          <w:sz w:val="22"/>
          <w:u w:val="single"/>
        </w:rPr>
        <w:t xml:space="preserve">should </w:t>
      </w:r>
      <w:r>
        <w:rPr>
          <w:b/>
          <w:i w:val="0"/>
          <w:smallCaps w:val="0"/>
          <w:strike w:val="0"/>
          <w:sz w:val="22"/>
          <w:u w:val="single"/>
        </w:rPr>
        <w:t>want to strive for</w:t>
      </w:r>
      <w:r>
        <w:rPr>
          <w:b w:val="0"/>
          <w:i w:val="0"/>
          <w:smallCaps w:val="0"/>
          <w:strike w:val="0"/>
          <w:sz w:val="22"/>
          <w:u w:val="single"/>
        </w:rPr>
        <w:t xml:space="preserve"> as well</w:t>
      </w:r>
      <w:r>
        <w:rPr>
          <w:b w:val="0"/>
          <w:i w:val="0"/>
          <w:smallCaps w:val="0"/>
          <w:strike w:val="0"/>
          <w:sz w:val="14"/>
          <w:u w:val="none"/>
        </w:rPr>
        <w:t xml:space="preserve">. Some empirical ethicists are drawing on their methods to study issues around disability, mainly on the topic of care and support (Pols, Althoff, and Bransen Citation2017; </w:t>
      </w:r>
      <w:r>
        <w:rPr>
          <w:b w:val="0"/>
          <w:i w:val="0"/>
          <w:smallCaps w:val="0"/>
          <w:strike w:val="0"/>
          <w:sz w:val="14"/>
          <w:u w:val="none"/>
        </w:rPr>
        <w:t>Winance</w:t>
      </w:r>
      <w:r>
        <w:rPr>
          <w:b w:val="0"/>
          <w:i w:val="0"/>
          <w:smallCaps w:val="0"/>
          <w:strike w:val="0"/>
          <w:sz w:val="14"/>
          <w:u w:val="none"/>
        </w:rPr>
        <w:t xml:space="preserve"> Citation2010). But these tend to be exceptions for now, and these authors do not typically frame their efforts as disability studies research.</w:t>
      </w:r>
    </w:p>
    <w:p>
      <w:pPr>
        <w:spacing w:after="60"/>
      </w:pPr>
      <w:r>
        <w:rPr>
          <w:b w:val="0"/>
          <w:i w:val="0"/>
          <w:smallCaps w:val="0"/>
          <w:strike w:val="0"/>
          <w:sz w:val="14"/>
          <w:u w:val="none"/>
        </w:rPr>
        <w:t>Empirical ethics is a broad field encompassing many methodological approaches. It is not my aim here to rehearse their differences in detail. Rather, I want to highlight some ideas generated in this field that I believe are fruitful for opening up new avenues in disability studies research. I choose these ideas because they respond well to the problems I outlined above. They are not meant to represent the breadth of the field of empirical ethics; rather, they are suggestions that could aid disability studies in developing new styles of ‘doing’ normativity. Again, to demonstrate the benefits of these ideas, I will provide examples. This time, I will take these from empirical-ethical research on dependency and disability, some of which is my own.</w:t>
      </w:r>
    </w:p>
    <w:p>
      <w:pPr>
        <w:spacing w:after="60"/>
      </w:pPr>
      <w:r>
        <w:rPr>
          <w:b w:val="0"/>
          <w:i w:val="0"/>
          <w:smallCaps w:val="0"/>
          <w:strike w:val="0"/>
          <w:sz w:val="14"/>
          <w:u w:val="none"/>
        </w:rPr>
        <w:t>Dynamism between ‘theory’ and ‘data’</w:t>
      </w:r>
    </w:p>
    <w:p>
      <w:pPr>
        <w:spacing w:after="60"/>
      </w:pPr>
      <w:r>
        <w:rPr>
          <w:b w:val="0"/>
          <w:i w:val="0"/>
          <w:smallCaps w:val="0"/>
          <w:strike w:val="0"/>
          <w:sz w:val="14"/>
          <w:u w:val="none"/>
        </w:rPr>
        <w:t xml:space="preserve">A main preoccupation of empirical ethicists has been to rethink the relationship between ethical theory (in the form of principles, frameworks, and so on) and empirical reality (in the form of social-scientific empirical findings). Attempting to carve a space between the ‘top-down’ style of deductive reasoning that holds empirical reality to the standard of immutable ethical principles and a kind of particularist relativism that is satisfied with only describing the norms and values found in the field, empirical ethicists have been looking for ways to integrate ethical and empirical inquiry and thus create a more symbiotic relationship between the two. To be sure, </w:t>
      </w:r>
      <w:r>
        <w:rPr>
          <w:b w:val="0"/>
          <w:i w:val="0"/>
          <w:smallCaps w:val="0"/>
          <w:strike w:val="0"/>
          <w:sz w:val="22"/>
          <w:u w:val="single"/>
        </w:rPr>
        <w:t>a given</w:t>
      </w:r>
      <w:r>
        <w:rPr>
          <w:b w:val="0"/>
          <w:i w:val="0"/>
          <w:smallCaps w:val="0"/>
          <w:strike w:val="0"/>
          <w:sz w:val="14"/>
          <w:u w:val="none"/>
        </w:rPr>
        <w:t xml:space="preserve"> moral </w:t>
      </w:r>
      <w:r>
        <w:rPr>
          <w:b w:val="0"/>
          <w:i w:val="0"/>
          <w:smallCaps w:val="0"/>
          <w:strike w:val="0"/>
          <w:sz w:val="22"/>
          <w:highlight w:val="cyan"/>
          <w:u w:val="single"/>
        </w:rPr>
        <w:t>theory</w:t>
      </w:r>
      <w:r>
        <w:rPr>
          <w:b w:val="0"/>
          <w:i w:val="0"/>
          <w:smallCaps w:val="0"/>
          <w:strike w:val="0"/>
          <w:sz w:val="14"/>
          <w:u w:val="none"/>
        </w:rPr>
        <w:t xml:space="preserve"> or concept </w:t>
      </w:r>
      <w:r>
        <w:rPr>
          <w:b w:val="0"/>
          <w:i w:val="0"/>
          <w:smallCaps w:val="0"/>
          <w:strike w:val="0"/>
          <w:sz w:val="22"/>
          <w:highlight w:val="cyan"/>
          <w:u w:val="single"/>
        </w:rPr>
        <w:t>can</w:t>
      </w:r>
      <w:r>
        <w:rPr>
          <w:b w:val="0"/>
          <w:i w:val="0"/>
          <w:smallCaps w:val="0"/>
          <w:strike w:val="0"/>
          <w:sz w:val="22"/>
          <w:u w:val="single"/>
        </w:rPr>
        <w:t xml:space="preserve"> still </w:t>
      </w:r>
      <w:r>
        <w:rPr>
          <w:b w:val="0"/>
          <w:i w:val="0"/>
          <w:smallCaps w:val="0"/>
          <w:strike w:val="0"/>
          <w:sz w:val="22"/>
          <w:highlight w:val="cyan"/>
          <w:u w:val="single"/>
        </w:rPr>
        <w:t xml:space="preserve">form the </w:t>
      </w:r>
      <w:r>
        <w:rPr>
          <w:b/>
          <w:i w:val="0"/>
          <w:smallCaps w:val="0"/>
          <w:strike w:val="0"/>
          <w:sz w:val="22"/>
          <w:highlight w:val="cyan"/>
          <w:u w:val="single"/>
        </w:rPr>
        <w:t>starting point</w:t>
      </w:r>
      <w:r>
        <w:rPr>
          <w:b w:val="0"/>
          <w:i w:val="0"/>
          <w:smallCaps w:val="0"/>
          <w:strike w:val="0"/>
          <w:sz w:val="22"/>
          <w:u w:val="single"/>
        </w:rPr>
        <w:t xml:space="preserve"> of a normative inquiry</w:t>
      </w:r>
      <w:r>
        <w:rPr>
          <w:b w:val="0"/>
          <w:i w:val="0"/>
          <w:smallCaps w:val="0"/>
          <w:strike w:val="0"/>
          <w:sz w:val="14"/>
          <w:u w:val="none"/>
        </w:rPr>
        <w:t xml:space="preserve">; </w:t>
      </w:r>
      <w:r>
        <w:rPr>
          <w:b w:val="0"/>
          <w:i w:val="0"/>
          <w:smallCaps w:val="0"/>
          <w:strike w:val="0"/>
          <w:sz w:val="22"/>
          <w:u w:val="single"/>
        </w:rPr>
        <w:t>the point is</w:t>
      </w:r>
      <w:r>
        <w:rPr>
          <w:b w:val="0"/>
          <w:i w:val="0"/>
          <w:smallCaps w:val="0"/>
          <w:strike w:val="0"/>
          <w:sz w:val="14"/>
          <w:u w:val="none"/>
        </w:rPr>
        <w:t xml:space="preserve"> rather </w:t>
      </w:r>
      <w:r>
        <w:rPr>
          <w:b w:val="0"/>
          <w:i w:val="0"/>
          <w:smallCaps w:val="0"/>
          <w:strike w:val="0"/>
          <w:sz w:val="22"/>
          <w:u w:val="single"/>
        </w:rPr>
        <w:t>that any such theory</w:t>
      </w:r>
      <w:r>
        <w:rPr>
          <w:b w:val="0"/>
          <w:i w:val="0"/>
          <w:smallCaps w:val="0"/>
          <w:strike w:val="0"/>
          <w:sz w:val="14"/>
          <w:u w:val="none"/>
        </w:rPr>
        <w:t xml:space="preserve"> or concept </w:t>
      </w:r>
      <w:r>
        <w:rPr>
          <w:b w:val="0"/>
          <w:i w:val="0"/>
          <w:smallCaps w:val="0"/>
          <w:strike w:val="0"/>
          <w:sz w:val="22"/>
          <w:u w:val="single"/>
        </w:rPr>
        <w:t xml:space="preserve">itself becomes an </w:t>
      </w:r>
      <w:r>
        <w:rPr>
          <w:b/>
          <w:i w:val="0"/>
          <w:smallCaps w:val="0"/>
          <w:strike w:val="0"/>
          <w:sz w:val="22"/>
          <w:u w:val="single"/>
        </w:rPr>
        <w:t>object of critical interrogation</w:t>
      </w:r>
      <w:r>
        <w:rPr>
          <w:b w:val="0"/>
          <w:i w:val="0"/>
          <w:smallCaps w:val="0"/>
          <w:strike w:val="0"/>
          <w:sz w:val="14"/>
          <w:u w:val="none"/>
        </w:rPr>
        <w:t xml:space="preserve">, </w:t>
      </w:r>
      <w:r>
        <w:rPr>
          <w:b w:val="0"/>
          <w:i w:val="0"/>
          <w:smallCaps w:val="0"/>
          <w:strike w:val="0"/>
          <w:sz w:val="22"/>
          <w:u w:val="single"/>
        </w:rPr>
        <w:t xml:space="preserve">as the </w:t>
      </w:r>
      <w:r>
        <w:rPr>
          <w:b w:val="0"/>
          <w:i w:val="0"/>
          <w:smallCaps w:val="0"/>
          <w:strike w:val="0"/>
          <w:sz w:val="22"/>
          <w:highlight w:val="cyan"/>
          <w:u w:val="single"/>
        </w:rPr>
        <w:t xml:space="preserve">empirical analysis can lead researchers to </w:t>
      </w:r>
      <w:r>
        <w:rPr>
          <w:b/>
          <w:i w:val="0"/>
          <w:smallCaps w:val="0"/>
          <w:strike w:val="0"/>
          <w:sz w:val="22"/>
          <w:highlight w:val="cyan"/>
          <w:u w:val="single"/>
        </w:rPr>
        <w:t>interpret</w:t>
      </w:r>
      <w:r>
        <w:rPr>
          <w:b w:val="0"/>
          <w:i w:val="0"/>
          <w:smallCaps w:val="0"/>
          <w:strike w:val="0"/>
          <w:sz w:val="22"/>
          <w:u w:val="single"/>
        </w:rPr>
        <w:t xml:space="preserve"> a given theory</w:t>
      </w:r>
      <w:r>
        <w:rPr>
          <w:b w:val="0"/>
          <w:i w:val="0"/>
          <w:smallCaps w:val="0"/>
          <w:strike w:val="0"/>
          <w:sz w:val="14"/>
          <w:u w:val="none"/>
        </w:rPr>
        <w:t xml:space="preserve"> or concept </w:t>
      </w:r>
      <w:r>
        <w:rPr>
          <w:b/>
          <w:i w:val="0"/>
          <w:smallCaps w:val="0"/>
          <w:strike w:val="0"/>
          <w:sz w:val="22"/>
          <w:highlight w:val="cyan"/>
          <w:u w:val="single"/>
        </w:rPr>
        <w:t>anew</w:t>
      </w:r>
      <w:r>
        <w:rPr>
          <w:b w:val="0"/>
          <w:i w:val="0"/>
          <w:smallCaps w:val="0"/>
          <w:strike w:val="0"/>
          <w:sz w:val="14"/>
          <w:u w:val="none"/>
        </w:rPr>
        <w:t xml:space="preserve">, </w:t>
      </w:r>
      <w:r>
        <w:rPr>
          <w:b w:val="0"/>
          <w:i w:val="0"/>
          <w:smallCaps w:val="0"/>
          <w:strike w:val="0"/>
          <w:sz w:val="22"/>
          <w:highlight w:val="cyan"/>
          <w:u w:val="single"/>
        </w:rPr>
        <w:t>or even</w:t>
      </w:r>
      <w:r>
        <w:rPr>
          <w:b w:val="0"/>
          <w:i w:val="0"/>
          <w:smallCaps w:val="0"/>
          <w:strike w:val="0"/>
          <w:sz w:val="22"/>
          <w:u w:val="single"/>
        </w:rPr>
        <w:t xml:space="preserve"> to </w:t>
      </w:r>
      <w:r>
        <w:rPr>
          <w:b/>
          <w:i w:val="0"/>
          <w:smallCaps w:val="0"/>
          <w:strike w:val="0"/>
          <w:sz w:val="22"/>
          <w:highlight w:val="cyan"/>
          <w:u w:val="single"/>
        </w:rPr>
        <w:t>reject</w:t>
      </w:r>
      <w:r>
        <w:rPr>
          <w:b w:val="0"/>
          <w:i w:val="0"/>
          <w:smallCaps w:val="0"/>
          <w:strike w:val="0"/>
          <w:sz w:val="22"/>
          <w:highlight w:val="cyan"/>
          <w:u w:val="single"/>
        </w:rPr>
        <w:t xml:space="preserve"> it</w:t>
      </w:r>
      <w:r>
        <w:rPr>
          <w:b w:val="0"/>
          <w:i w:val="0"/>
          <w:smallCaps w:val="0"/>
          <w:strike w:val="0"/>
          <w:sz w:val="14"/>
          <w:u w:val="none"/>
        </w:rPr>
        <w:t xml:space="preserve"> in favor of another. Hence, empirical ethicists do not merely allow their moral framework to be enriched or specified with </w:t>
      </w:r>
      <w:r>
        <w:rPr>
          <w:b/>
          <w:i w:val="0"/>
          <w:smallCaps w:val="0"/>
          <w:strike w:val="0"/>
          <w:sz w:val="22"/>
          <w:highlight w:val="cyan"/>
          <w:u w:val="single"/>
        </w:rPr>
        <w:t>empirical findings</w:t>
      </w:r>
      <w:r>
        <w:rPr>
          <w:b w:val="0"/>
          <w:i w:val="0"/>
          <w:smallCaps w:val="0"/>
          <w:strike w:val="0"/>
          <w:sz w:val="14"/>
          <w:highlight w:val="cyan"/>
          <w:u w:val="none"/>
        </w:rPr>
        <w:t>.</w:t>
      </w:r>
      <w:r>
        <w:rPr>
          <w:b w:val="0"/>
          <w:i w:val="0"/>
          <w:smallCaps w:val="0"/>
          <w:strike w:val="0"/>
          <w:sz w:val="14"/>
          <w:u w:val="none"/>
        </w:rPr>
        <w:t xml:space="preserve"> They </w:t>
      </w:r>
      <w:r>
        <w:rPr>
          <w:b w:val="0"/>
          <w:i w:val="0"/>
          <w:smallCaps w:val="0"/>
          <w:strike w:val="0"/>
          <w:sz w:val="22"/>
          <w:u w:val="single"/>
        </w:rPr>
        <w:t>allow the</w:t>
      </w:r>
      <w:r>
        <w:rPr>
          <w:b w:val="0"/>
          <w:i w:val="0"/>
          <w:smallCaps w:val="0"/>
          <w:strike w:val="0"/>
          <w:sz w:val="14"/>
          <w:u w:val="none"/>
        </w:rPr>
        <w:t xml:space="preserve"> empirical </w:t>
      </w:r>
      <w:r>
        <w:rPr>
          <w:b w:val="0"/>
          <w:i w:val="0"/>
          <w:smallCaps w:val="0"/>
          <w:strike w:val="0"/>
          <w:sz w:val="22"/>
          <w:u w:val="single"/>
        </w:rPr>
        <w:t xml:space="preserve">analysis to </w:t>
      </w:r>
      <w:r>
        <w:rPr>
          <w:b/>
          <w:i w:val="0"/>
          <w:smallCaps w:val="0"/>
          <w:strike w:val="0"/>
          <w:sz w:val="22"/>
          <w:u w:val="single"/>
        </w:rPr>
        <w:t>fundamentally question</w:t>
      </w:r>
      <w:r>
        <w:rPr>
          <w:b w:val="0"/>
          <w:i w:val="0"/>
          <w:smallCaps w:val="0"/>
          <w:strike w:val="0"/>
          <w:sz w:val="22"/>
          <w:u w:val="single"/>
        </w:rPr>
        <w:t xml:space="preserve"> the moral framework they bring to the people and practices under study</w:t>
      </w:r>
      <w:r>
        <w:rPr>
          <w:b w:val="0"/>
          <w:i w:val="0"/>
          <w:smallCaps w:val="0"/>
          <w:strike w:val="0"/>
          <w:sz w:val="14"/>
          <w:u w:val="none"/>
        </w:rPr>
        <w:t xml:space="preserve">, </w:t>
      </w:r>
      <w:r>
        <w:rPr>
          <w:b w:val="0"/>
          <w:i w:val="0"/>
          <w:smallCaps w:val="0"/>
          <w:strike w:val="0"/>
          <w:sz w:val="22"/>
          <w:u w:val="single"/>
        </w:rPr>
        <w:t xml:space="preserve">so as to </w:t>
      </w:r>
      <w:r>
        <w:rPr>
          <w:b/>
          <w:i w:val="0"/>
          <w:smallCaps w:val="0"/>
          <w:strike w:val="0"/>
          <w:sz w:val="22"/>
          <w:highlight w:val="cyan"/>
          <w:u w:val="single"/>
        </w:rPr>
        <w:t>align</w:t>
      </w:r>
      <w:r>
        <w:rPr>
          <w:b w:val="0"/>
          <w:i w:val="0"/>
          <w:smallCaps w:val="0"/>
          <w:strike w:val="0"/>
          <w:sz w:val="22"/>
          <w:highlight w:val="cyan"/>
          <w:u w:val="single"/>
        </w:rPr>
        <w:t xml:space="preserve"> normative insights</w:t>
      </w:r>
      <w:r>
        <w:rPr>
          <w:b w:val="0"/>
          <w:i w:val="0"/>
          <w:smallCaps w:val="0"/>
          <w:strike w:val="0"/>
          <w:sz w:val="14"/>
          <w:u w:val="none"/>
        </w:rPr>
        <w:t xml:space="preserve"> more fundamentally </w:t>
      </w:r>
      <w:r>
        <w:rPr>
          <w:b w:val="0"/>
          <w:i w:val="0"/>
          <w:smallCaps w:val="0"/>
          <w:strike w:val="0"/>
          <w:sz w:val="22"/>
          <w:highlight w:val="cyan"/>
          <w:u w:val="single"/>
        </w:rPr>
        <w:t>with</w:t>
      </w:r>
      <w:r>
        <w:rPr>
          <w:b w:val="0"/>
          <w:i w:val="0"/>
          <w:smallCaps w:val="0"/>
          <w:strike w:val="0"/>
          <w:sz w:val="14"/>
          <w:u w:val="none"/>
        </w:rPr>
        <w:t xml:space="preserve"> the vicissitudes of </w:t>
      </w:r>
      <w:r>
        <w:rPr>
          <w:b w:val="0"/>
          <w:i w:val="0"/>
          <w:smallCaps w:val="0"/>
          <w:strike w:val="0"/>
          <w:sz w:val="22"/>
          <w:highlight w:val="cyan"/>
          <w:u w:val="single"/>
        </w:rPr>
        <w:t>lived experience</w:t>
      </w:r>
      <w:r>
        <w:rPr>
          <w:b w:val="0"/>
          <w:i w:val="0"/>
          <w:smallCaps w:val="0"/>
          <w:strike w:val="0"/>
          <w:sz w:val="14"/>
          <w:u w:val="none"/>
        </w:rPr>
        <w:t>. There is no consensus as of yet on how this ought to be done, but there are plenty of ideas (see Davies, Ives, and Dunn (Citation2015) for a systematic review). Whatever the precise method, the goal is utilize empirical findings in the (re)shaping of normative ethical theory to produce normative insights that are attuned to practice and lived experience.</w:t>
      </w:r>
    </w:p>
    <w:p>
      <w:pPr>
        <w:spacing w:after="60"/>
      </w:pPr>
      <w:r>
        <w:rPr>
          <w:b w:val="0"/>
          <w:i w:val="0"/>
          <w:smallCaps w:val="0"/>
          <w:strike w:val="0"/>
          <w:sz w:val="14"/>
          <w:u w:val="none"/>
        </w:rPr>
        <w:t xml:space="preserve">To appreciate the kind of work this dynamism between ‘theory’ and ‘data’ can produce, consider again the example of dependency. All </w:t>
      </w:r>
      <w:r>
        <w:rPr>
          <w:b w:val="0"/>
          <w:i w:val="0"/>
          <w:smallCaps w:val="0"/>
          <w:strike w:val="0"/>
          <w:sz w:val="22"/>
          <w:u w:val="single"/>
        </w:rPr>
        <w:t>authors</w:t>
      </w:r>
      <w:r>
        <w:rPr>
          <w:b w:val="0"/>
          <w:i w:val="0"/>
          <w:smallCaps w:val="0"/>
          <w:strike w:val="0"/>
          <w:sz w:val="14"/>
          <w:u w:val="none"/>
        </w:rPr>
        <w:t xml:space="preserve"> I discussed above </w:t>
      </w:r>
      <w:r>
        <w:rPr>
          <w:b w:val="0"/>
          <w:i w:val="0"/>
          <w:smallCaps w:val="0"/>
          <w:strike w:val="0"/>
          <w:sz w:val="22"/>
          <w:u w:val="single"/>
        </w:rPr>
        <w:t>took a normative stance</w:t>
      </w:r>
      <w:r>
        <w:rPr>
          <w:b w:val="0"/>
          <w:i w:val="0"/>
          <w:smallCaps w:val="0"/>
          <w:strike w:val="0"/>
          <w:sz w:val="14"/>
          <w:u w:val="none"/>
        </w:rPr>
        <w:t xml:space="preserve"> on dependency: Morris one of rejection and Gibson et al. and Shakespeare one of acknowledgement. </w:t>
      </w:r>
      <w:r>
        <w:rPr>
          <w:b w:val="0"/>
          <w:i w:val="0"/>
          <w:smallCaps w:val="0"/>
          <w:strike w:val="0"/>
          <w:sz w:val="22"/>
          <w:u w:val="single"/>
        </w:rPr>
        <w:t>However</w:t>
      </w:r>
      <w:r>
        <w:rPr>
          <w:b w:val="0"/>
          <w:i w:val="0"/>
          <w:smallCaps w:val="0"/>
          <w:strike w:val="0"/>
          <w:sz w:val="14"/>
          <w:u w:val="none"/>
        </w:rPr>
        <w:t xml:space="preserve">, </w:t>
      </w:r>
      <w:r>
        <w:rPr>
          <w:b w:val="0"/>
          <w:i w:val="0"/>
          <w:smallCaps w:val="0"/>
          <w:strike w:val="0"/>
          <w:sz w:val="22"/>
          <w:u w:val="single"/>
        </w:rPr>
        <w:t>none</w:t>
      </w:r>
      <w:r>
        <w:rPr>
          <w:b w:val="0"/>
          <w:i w:val="0"/>
          <w:smallCaps w:val="0"/>
          <w:strike w:val="0"/>
          <w:sz w:val="14"/>
          <w:u w:val="none"/>
        </w:rPr>
        <w:t xml:space="preserve"> of them </w:t>
      </w:r>
      <w:r>
        <w:rPr>
          <w:b w:val="0"/>
          <w:i w:val="0"/>
          <w:smallCaps w:val="0"/>
          <w:strike w:val="0"/>
          <w:sz w:val="22"/>
          <w:u w:val="single"/>
        </w:rPr>
        <w:t xml:space="preserve">were able to say much about the </w:t>
      </w:r>
      <w:r>
        <w:rPr>
          <w:b/>
          <w:i w:val="0"/>
          <w:smallCaps w:val="0"/>
          <w:strike w:val="0"/>
          <w:sz w:val="22"/>
          <w:u w:val="single"/>
        </w:rPr>
        <w:t>variation</w:t>
      </w:r>
      <w:r>
        <w:rPr>
          <w:b w:val="0"/>
          <w:i w:val="0"/>
          <w:smallCaps w:val="0"/>
          <w:strike w:val="0"/>
          <w:sz w:val="22"/>
          <w:u w:val="single"/>
        </w:rPr>
        <w:t xml:space="preserve"> in how</w:t>
      </w:r>
      <w:r>
        <w:rPr>
          <w:b w:val="0"/>
          <w:i w:val="0"/>
          <w:smallCaps w:val="0"/>
          <w:strike w:val="0"/>
          <w:sz w:val="14"/>
          <w:u w:val="none"/>
        </w:rPr>
        <w:t xml:space="preserve"> care </w:t>
      </w:r>
      <w:r>
        <w:rPr>
          <w:b w:val="0"/>
          <w:i w:val="0"/>
          <w:smallCaps w:val="0"/>
          <w:strike w:val="0"/>
          <w:sz w:val="22"/>
          <w:u w:val="single"/>
        </w:rPr>
        <w:t>relationships are experienced</w:t>
      </w:r>
      <w:r>
        <w:rPr>
          <w:b w:val="0"/>
          <w:i w:val="0"/>
          <w:smallCaps w:val="0"/>
          <w:strike w:val="0"/>
          <w:sz w:val="14"/>
          <w:u w:val="none"/>
        </w:rPr>
        <w:t xml:space="preserve">, </w:t>
      </w:r>
      <w:r>
        <w:rPr>
          <w:b w:val="0"/>
          <w:i w:val="0"/>
          <w:smallCaps w:val="0"/>
          <w:strike w:val="0"/>
          <w:sz w:val="22"/>
          <w:u w:val="single"/>
        </w:rPr>
        <w:t xml:space="preserve">or how we might </w:t>
      </w:r>
      <w:r>
        <w:rPr>
          <w:b/>
          <w:i w:val="0"/>
          <w:smallCaps w:val="0"/>
          <w:strike w:val="0"/>
          <w:sz w:val="22"/>
          <w:u w:val="single"/>
        </w:rPr>
        <w:t>judge different</w:t>
      </w:r>
      <w:r>
        <w:rPr>
          <w:b w:val="0"/>
          <w:i w:val="0"/>
          <w:smallCaps w:val="0"/>
          <w:strike w:val="0"/>
          <w:sz w:val="14"/>
          <w:u w:val="none"/>
        </w:rPr>
        <w:t xml:space="preserve"> dependency </w:t>
      </w:r>
      <w:r>
        <w:rPr>
          <w:b/>
          <w:i w:val="0"/>
          <w:smallCaps w:val="0"/>
          <w:strike w:val="0"/>
          <w:sz w:val="22"/>
          <w:u w:val="single"/>
        </w:rPr>
        <w:t>relationships differently</w:t>
      </w:r>
      <w:r>
        <w:rPr>
          <w:b w:val="0"/>
          <w:i w:val="0"/>
          <w:smallCaps w:val="0"/>
          <w:strike w:val="0"/>
          <w:sz w:val="14"/>
          <w:u w:val="none"/>
        </w:rPr>
        <w:t xml:space="preserve">, </w:t>
      </w:r>
      <w:r>
        <w:rPr>
          <w:b w:val="0"/>
          <w:i w:val="0"/>
          <w:smallCaps w:val="0"/>
          <w:strike w:val="0"/>
          <w:sz w:val="22"/>
          <w:u w:val="single"/>
        </w:rPr>
        <w:t xml:space="preserve">and on what </w:t>
      </w:r>
      <w:r>
        <w:rPr>
          <w:b/>
          <w:i w:val="0"/>
          <w:smallCaps w:val="0"/>
          <w:strike w:val="0"/>
          <w:sz w:val="22"/>
          <w:u w:val="single"/>
        </w:rPr>
        <w:t>normative basis</w:t>
      </w:r>
      <w:r>
        <w:rPr>
          <w:b w:val="0"/>
          <w:i w:val="0"/>
          <w:smallCaps w:val="0"/>
          <w:strike w:val="0"/>
          <w:sz w:val="14"/>
          <w:u w:val="none"/>
        </w:rPr>
        <w:t xml:space="preserve">. </w:t>
      </w:r>
      <w:r>
        <w:rPr>
          <w:b w:val="0"/>
          <w:i w:val="0"/>
          <w:smallCaps w:val="0"/>
          <w:strike w:val="0"/>
          <w:sz w:val="22"/>
          <w:u w:val="single"/>
        </w:rPr>
        <w:t xml:space="preserve">Integrating normative and empirical inquiry can allow for a </w:t>
      </w:r>
      <w:r>
        <w:rPr>
          <w:b/>
          <w:i w:val="0"/>
          <w:smallCaps w:val="0"/>
          <w:strike w:val="0"/>
          <w:sz w:val="22"/>
          <w:u w:val="single"/>
        </w:rPr>
        <w:t>more fine-grained account</w:t>
      </w:r>
      <w:r>
        <w:rPr>
          <w:b w:val="0"/>
          <w:i w:val="0"/>
          <w:smallCaps w:val="0"/>
          <w:strike w:val="0"/>
          <w:sz w:val="14"/>
          <w:u w:val="none"/>
        </w:rPr>
        <w:t xml:space="preserve"> of dependency and its different normative dimensions.</w:t>
      </w:r>
    </w:p>
    <w:p>
      <w:pPr>
        <w:pStyle w:val="Caption"/>
      </w:pPr>
      <w:r>
        <w:t>Source: Disability K Answers - Michigan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