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Relations </w:t>
      </w:r>
      <w:r>
        <w:rPr>
          <w:b/>
          <w:i w:val="0"/>
          <w:smallCaps w:val="0"/>
          <w:strike w:val="0"/>
          <w:sz w:val="26"/>
          <w:u w:val="single"/>
        </w:rPr>
        <w:t>low</w:t>
      </w:r>
      <w:r>
        <w:rPr>
          <w:b/>
          <w:i w:val="0"/>
          <w:smallCaps w:val="0"/>
          <w:strike w:val="0"/>
          <w:sz w:val="26"/>
          <w:u w:val="none"/>
        </w:rPr>
        <w:t xml:space="preserve"> now.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PTI ‘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sz w:val="22"/>
          <w:u w:val="none"/>
        </w:rPr>
        <w:t xml:space="preserve">Press Trust of India; January 29; Largest News Agency in India; The Hindu, “India-U.S. relationship not as strong as it needs to be: Indian-American lawmaker,” </w:t>
      </w:r>
      <w:r>
        <w:rPr>
          <w:b w:val="0"/>
          <w:i w:val="0"/>
          <w:smallCaps w:val="0"/>
          <w:strike w:val="0"/>
          <w:sz w:val="22"/>
          <w:u w:val="none"/>
        </w:rPr>
        <w:t>https://www.thehindu.com/news/international/india-us-relationship-not-as-strong-as-it-needs-to-be-indian-american-lawmaker/article66445994.ece</w:t>
      </w:r>
      <w:r>
        <w:rPr>
          <w:b w:val="0"/>
          <w:i w:val="0"/>
          <w:smallCaps w:val="0"/>
          <w:strike w:val="0"/>
          <w:sz w:val="22"/>
          <w:u w:val="none"/>
        </w:rPr>
        <w:t>]/raghav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relationship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between India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been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as it needs to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Indian-American Congressman Shri Thanedar has said, vowing that he will work to strengthen economic ties that benefit both countries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help </w:t>
      </w:r>
      <w:r>
        <w:rPr>
          <w:b/>
          <w:i w:val="0"/>
          <w:smallCaps w:val="0"/>
          <w:strike w:val="0"/>
          <w:sz w:val="24"/>
          <w:u w:val="single"/>
        </w:rPr>
        <w:t>enhance cooperation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their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Mr. Thanedar, 67, represents the 13th Congressional District of Michigan, which mainly comprises parts of Detroit and its suburbs. He was sworn in as a member of the U.S. House of Representatives early this month. He became the fifth Indian-American to be in the current Congress, joining four others: Dr. Ami Bera, Raja Krishnamoorthi, Ro Khanna and Pramila Jayapal. “I think </w:t>
      </w:r>
      <w:r>
        <w:rPr>
          <w:b w:val="0"/>
          <w:i w:val="0"/>
          <w:smallCaps w:val="0"/>
          <w:strike w:val="0"/>
          <w:sz w:val="22"/>
          <w:u w:val="single"/>
        </w:rPr>
        <w:t>historically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(India-U.S.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relationship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)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been as </w:t>
      </w:r>
      <w:r>
        <w:rPr>
          <w:b/>
          <w:i w:val="0"/>
          <w:smallCaps w:val="0"/>
          <w:strike w:val="0"/>
          <w:sz w:val="24"/>
          <w:u w:val="single"/>
        </w:rPr>
        <w:t>strong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relationship as it needs to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two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biggest democracies</w:t>
      </w:r>
      <w:r>
        <w:rPr>
          <w:b w:val="0"/>
          <w:i w:val="0"/>
          <w:smallCaps w:val="0"/>
          <w:strike w:val="0"/>
          <w:sz w:val="22"/>
          <w:u w:val="single"/>
        </w:rPr>
        <w:t>. India has a huge economic power. India now has the leadership of G-20</w:t>
      </w:r>
      <w:r>
        <w:rPr>
          <w:b w:val="0"/>
          <w:i w:val="0"/>
          <w:smallCaps w:val="0"/>
          <w:strike w:val="0"/>
          <w:sz w:val="16"/>
          <w:u w:val="none"/>
        </w:rPr>
        <w:t>,” Mr. Thanedar told PTI.</w:t>
      </w:r>
    </w:p>
    <w:p>
      <w:pPr>
        <w:pStyle w:val="Caption"/>
      </w:pPr>
      <w:r>
        <w:t>Source: DAOs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