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is key to prevent court overload </w:t>
      </w:r>
    </w:p>
    <w:p>
      <w:pPr>
        <w:spacing w:after="80"/>
      </w:pPr>
      <w:r>
        <w:rPr>
          <w:b w:val="0"/>
          <w:i w:val="0"/>
          <w:smallCaps w:val="0"/>
          <w:strike w:val="0"/>
          <w:sz w:val="20"/>
          <w:u w:val="none"/>
        </w:rPr>
        <w:t xml:space="preserve">Kevin </w:t>
      </w:r>
      <w:r>
        <w:rPr>
          <w:b/>
          <w:i w:val="0"/>
          <w:smallCaps w:val="0"/>
          <w:strike w:val="0"/>
          <w:sz w:val="24"/>
          <w:u w:val="none"/>
        </w:rPr>
        <w:t xml:space="preserve">Jakel </w:t>
      </w:r>
      <w:r>
        <w:rPr>
          <w:b/>
          <w:i w:val="0"/>
          <w:smallCaps w:val="0"/>
          <w:strike w:val="0"/>
          <w:sz w:val="24"/>
          <w:u w:val="none"/>
        </w:rPr>
        <w:t>’</w:t>
      </w:r>
      <w:r>
        <w:rPr>
          <w:b/>
          <w:i w:val="0"/>
          <w:smallCaps w:val="0"/>
          <w:strike w:val="0"/>
          <w:sz w:val="24"/>
          <w:u w:val="none"/>
        </w:rPr>
        <w:t>23</w:t>
      </w:r>
      <w:r>
        <w:rPr>
          <w:b w:val="0"/>
          <w:i w:val="0"/>
          <w:smallCaps w:val="0"/>
          <w:strike w:val="0"/>
          <w:sz w:val="20"/>
          <w:u w:val="none"/>
        </w:rPr>
        <w:t xml:space="preserve"> [Intuits Head of IP Litigation, patent litigator with Kaye Scholer LLP and Howrey LLP, previously patent examiner at the US Patent and Trademark Office, JD from George Washington University Law School, BS in Mechanical Engineering from UCLA, The Hill, 11/21/23, “</w:t>
      </w:r>
      <w:r>
        <w:rPr>
          <w:b w:val="0"/>
          <w:i w:val="0"/>
          <w:smallCaps w:val="0"/>
          <w:strike w:val="0"/>
          <w:sz w:val="20"/>
          <w:u w:val="none"/>
        </w:rPr>
        <w:t>Senate innovation hearing long on assertions, short on support</w:t>
      </w:r>
      <w:r>
        <w:rPr>
          <w:b w:val="0"/>
          <w:i w:val="0"/>
          <w:smallCaps w:val="0"/>
          <w:strike w:val="0"/>
          <w:sz w:val="20"/>
          <w:u w:val="none"/>
        </w:rPr>
        <w:t>”</w:t>
      </w:r>
      <w:r>
        <w:rPr>
          <w:b w:val="0"/>
          <w:i w:val="0"/>
          <w:smallCaps w:val="0"/>
          <w:strike w:val="0"/>
          <w:sz w:val="20"/>
          <w:u w:val="none"/>
        </w:rPr>
        <w:t xml:space="preserve"> </w:t>
      </w:r>
      <w:r>
        <w:rPr>
          <w:b w:val="0"/>
          <w:i w:val="0"/>
          <w:smallCaps w:val="0"/>
          <w:strike w:val="0"/>
          <w:sz w:val="20"/>
          <w:u w:val="none"/>
        </w:rPr>
        <w:t xml:space="preserve">, MP3] </w:t>
      </w:r>
    </w:p>
    <w:p>
      <w:pPr>
        <w:spacing w:after="60"/>
      </w:pPr>
      <w:r>
        <w:rPr>
          <w:b w:val="0"/>
          <w:i w:val="0"/>
          <w:smallCaps w:val="0"/>
          <w:strike w:val="0"/>
          <w:sz w:val="16"/>
          <w:u w:val="none"/>
        </w:rPr>
        <w:t xml:space="preserve">One of the more ironic talking points from the hearing is that </w:t>
      </w:r>
      <w:r>
        <w:rPr>
          <w:b w:val="0"/>
          <w:i w:val="0"/>
          <w:smallCaps w:val="0"/>
          <w:strike w:val="0"/>
          <w:sz w:val="16"/>
          <w:u w:val="none"/>
        </w:rPr>
        <w:t xml:space="preserve"> of PTAB proceedings have related lawsuits in progress, which is evidence of a broken system.  </w:t>
      </w:r>
    </w:p>
    <w:p>
      <w:pPr>
        <w:spacing w:after="60"/>
      </w:pPr>
      <w:r>
        <w:rPr>
          <w:b w:val="0"/>
          <w:i w:val="0"/>
          <w:smallCaps w:val="0"/>
          <w:strike w:val="0"/>
          <w:sz w:val="20"/>
          <w:highlight w:val="cyan"/>
          <w:u w:val="single"/>
        </w:rPr>
        <w:t>Congress</w:t>
      </w:r>
      <w:r>
        <w:rPr>
          <w:b w:val="0"/>
          <w:i w:val="0"/>
          <w:smallCaps w:val="0"/>
          <w:strike w:val="0"/>
          <w:sz w:val="20"/>
          <w:u w:val="single"/>
        </w:rPr>
        <w:t xml:space="preserve"> </w:t>
      </w:r>
      <w:r>
        <w:rPr>
          <w:b w:val="0"/>
          <w:i w:val="0"/>
          <w:smallCaps w:val="0"/>
          <w:strike w:val="0"/>
          <w:sz w:val="20"/>
          <w:highlight w:val="cyan"/>
          <w:u w:val="single"/>
        </w:rPr>
        <w:t>anticipated</w:t>
      </w:r>
      <w:r>
        <w:rPr>
          <w:b w:val="0"/>
          <w:i w:val="0"/>
          <w:smallCaps w:val="0"/>
          <w:strike w:val="0"/>
          <w:sz w:val="16"/>
          <w:u w:val="none"/>
        </w:rPr>
        <w:t xml:space="preserve"> that </w:t>
      </w:r>
      <w:r>
        <w:rPr>
          <w:b w:val="0"/>
          <w:i w:val="0"/>
          <w:smallCaps w:val="0"/>
          <w:strike w:val="0"/>
          <w:sz w:val="20"/>
          <w:highlight w:val="cyan"/>
          <w:u w:val="single"/>
        </w:rPr>
        <w:t>businesses</w:t>
      </w:r>
      <w:r>
        <w:rPr>
          <w:b w:val="0"/>
          <w:i w:val="0"/>
          <w:smallCaps w:val="0"/>
          <w:strike w:val="0"/>
          <w:sz w:val="16"/>
          <w:highlight w:val="cyan"/>
          <w:u w:val="none"/>
        </w:rPr>
        <w:t xml:space="preserve"> </w:t>
      </w:r>
      <w:r>
        <w:rPr>
          <w:b w:val="0"/>
          <w:i w:val="0"/>
          <w:smallCaps w:val="0"/>
          <w:strike w:val="0"/>
          <w:sz w:val="20"/>
          <w:highlight w:val="cyan"/>
          <w:u w:val="single"/>
        </w:rPr>
        <w:t>targeted</w:t>
      </w:r>
      <w:r>
        <w:rPr>
          <w:b w:val="0"/>
          <w:i w:val="0"/>
          <w:smallCaps w:val="0"/>
          <w:strike w:val="0"/>
          <w:sz w:val="20"/>
          <w:highlight w:val="cyan"/>
          <w:u w:val="single"/>
        </w:rPr>
        <w:t xml:space="preserve"> with </w:t>
      </w:r>
      <w:r>
        <w:rPr>
          <w:b w:val="0"/>
          <w:i w:val="0"/>
          <w:smallCaps w:val="0"/>
          <w:strike w:val="0"/>
          <w:sz w:val="20"/>
          <w:highlight w:val="cyan"/>
          <w:u w:val="single"/>
        </w:rPr>
        <w:t>meritless</w:t>
      </w:r>
      <w:r>
        <w:rPr>
          <w:b w:val="0"/>
          <w:i w:val="0"/>
          <w:smallCaps w:val="0"/>
          <w:strike w:val="0"/>
          <w:sz w:val="20"/>
          <w:highlight w:val="cyan"/>
          <w:u w:val="single"/>
        </w:rPr>
        <w:t xml:space="preserve"> lawsuits</w:t>
      </w:r>
      <w:r>
        <w:rPr>
          <w:b w:val="0"/>
          <w:i w:val="0"/>
          <w:smallCaps w:val="0"/>
          <w:strike w:val="0"/>
          <w:sz w:val="16"/>
          <w:highlight w:val="cyan"/>
          <w:u w:val="none"/>
        </w:rPr>
        <w:t xml:space="preserve"> </w:t>
      </w:r>
      <w:r>
        <w:rPr>
          <w:b w:val="0"/>
          <w:i w:val="0"/>
          <w:smallCaps w:val="0"/>
          <w:strike w:val="0"/>
          <w:sz w:val="20"/>
          <w:highlight w:val="cyan"/>
          <w:u w:val="single"/>
        </w:rPr>
        <w:t xml:space="preserve">in </w:t>
      </w:r>
      <w:r>
        <w:rPr>
          <w:b w:val="0"/>
          <w:i w:val="0"/>
          <w:smallCaps w:val="0"/>
          <w:strike w:val="0"/>
          <w:sz w:val="20"/>
          <w:highlight w:val="cyan"/>
          <w:u w:val="single"/>
        </w:rPr>
        <w:t>district court</w:t>
      </w:r>
      <w:r>
        <w:rPr>
          <w:b w:val="0"/>
          <w:i w:val="0"/>
          <w:smallCaps w:val="0"/>
          <w:strike w:val="0"/>
          <w:sz w:val="20"/>
          <w:u w:val="single"/>
        </w:rPr>
        <w:t xml:space="preserve"> would </w:t>
      </w:r>
      <w:r>
        <w:rPr>
          <w:b w:val="0"/>
          <w:i w:val="0"/>
          <w:smallCaps w:val="0"/>
          <w:strike w:val="0"/>
          <w:sz w:val="20"/>
          <w:highlight w:val="cyan"/>
          <w:u w:val="single"/>
        </w:rPr>
        <w:t>respond</w:t>
      </w:r>
      <w:r>
        <w:rPr>
          <w:b w:val="0"/>
          <w:i w:val="0"/>
          <w:smallCaps w:val="0"/>
          <w:strike w:val="0"/>
          <w:sz w:val="20"/>
          <w:u w:val="single"/>
        </w:rPr>
        <w:t xml:space="preserve"> </w:t>
      </w:r>
      <w:r>
        <w:rPr>
          <w:b w:val="0"/>
          <w:i w:val="0"/>
          <w:smallCaps w:val="0"/>
          <w:strike w:val="0"/>
          <w:sz w:val="20"/>
          <w:highlight w:val="cyan"/>
          <w:u w:val="single"/>
        </w:rPr>
        <w:t xml:space="preserve">by </w:t>
      </w:r>
      <w:r>
        <w:rPr>
          <w:b w:val="0"/>
          <w:i w:val="0"/>
          <w:smallCaps w:val="0"/>
          <w:strike w:val="0"/>
          <w:sz w:val="20"/>
          <w:highlight w:val="cyan"/>
          <w:u w:val="single"/>
        </w:rPr>
        <w:t>challenging</w:t>
      </w:r>
      <w:r>
        <w:rPr>
          <w:b w:val="0"/>
          <w:i w:val="0"/>
          <w:smallCaps w:val="0"/>
          <w:strike w:val="0"/>
          <w:sz w:val="16"/>
          <w:highlight w:val="cyan"/>
          <w:u w:val="none"/>
        </w:rPr>
        <w:t xml:space="preserve"> </w:t>
      </w:r>
      <w:r>
        <w:rPr>
          <w:b w:val="0"/>
          <w:i w:val="0"/>
          <w:smallCaps w:val="0"/>
          <w:strike w:val="0"/>
          <w:sz w:val="20"/>
          <w:highlight w:val="cyan"/>
          <w:u w:val="single"/>
        </w:rPr>
        <w:t>patents at the PTAB.</w:t>
      </w:r>
      <w:r>
        <w:rPr>
          <w:b w:val="0"/>
          <w:i w:val="0"/>
          <w:smallCaps w:val="0"/>
          <w:strike w:val="0"/>
          <w:sz w:val="16"/>
          <w:highlight w:val="cyan"/>
          <w:u w:val="none"/>
        </w:rPr>
        <w:t xml:space="preserve"> </w:t>
      </w:r>
      <w:r>
        <w:rPr>
          <w:b w:val="0"/>
          <w:i w:val="0"/>
          <w:smallCaps w:val="0"/>
          <w:strike w:val="0"/>
          <w:sz w:val="16"/>
          <w:u w:val="none"/>
        </w:rPr>
        <w:t xml:space="preserve">This was </w:t>
      </w:r>
      <w:r>
        <w:rPr>
          <w:b w:val="0"/>
          <w:i w:val="0"/>
          <w:smallCaps w:val="0"/>
          <w:strike w:val="0"/>
          <w:sz w:val="20"/>
          <w:u w:val="single"/>
        </w:rPr>
        <w:t xml:space="preserve">one of the </w:t>
      </w:r>
      <w:r>
        <w:rPr>
          <w:b w:val="0"/>
          <w:i w:val="0"/>
          <w:smallCaps w:val="0"/>
          <w:strike w:val="0"/>
          <w:sz w:val="20"/>
          <w:highlight w:val="cyan"/>
          <w:u w:val="single"/>
        </w:rPr>
        <w:t>driving</w:t>
      </w:r>
      <w:r>
        <w:rPr>
          <w:b w:val="0"/>
          <w:i w:val="0"/>
          <w:smallCaps w:val="0"/>
          <w:strike w:val="0"/>
          <w:sz w:val="20"/>
          <w:highlight w:val="cyan"/>
          <w:u w:val="single"/>
        </w:rPr>
        <w:t xml:space="preserve"> forces for creating</w:t>
      </w:r>
      <w:r>
        <w:rPr>
          <w:b w:val="0"/>
          <w:i w:val="0"/>
          <w:smallCaps w:val="0"/>
          <w:strike w:val="0"/>
          <w:sz w:val="16"/>
          <w:highlight w:val="cyan"/>
          <w:u w:val="none"/>
        </w:rPr>
        <w:t xml:space="preserve"> </w:t>
      </w:r>
      <w:r>
        <w:rPr>
          <w:b w:val="0"/>
          <w:i w:val="0"/>
          <w:smallCaps w:val="0"/>
          <w:strike w:val="0"/>
          <w:sz w:val="16"/>
          <w:u w:val="none"/>
        </w:rPr>
        <w:t xml:space="preserve">the </w:t>
      </w:r>
      <w:r>
        <w:rPr>
          <w:b w:val="0"/>
          <w:i w:val="0"/>
          <w:smallCaps w:val="0"/>
          <w:strike w:val="0"/>
          <w:sz w:val="20"/>
          <w:u w:val="single"/>
        </w:rPr>
        <w:t xml:space="preserve">more </w:t>
      </w:r>
      <w:r>
        <w:rPr>
          <w:b w:val="0"/>
          <w:i w:val="0"/>
          <w:smallCaps w:val="0"/>
          <w:strike w:val="0"/>
          <w:sz w:val="20"/>
          <w:highlight w:val="cyan"/>
          <w:u w:val="single"/>
        </w:rPr>
        <w:t>efficient</w:t>
      </w:r>
      <w:r>
        <w:rPr>
          <w:b w:val="0"/>
          <w:i w:val="0"/>
          <w:smallCaps w:val="0"/>
          <w:strike w:val="0"/>
          <w:sz w:val="20"/>
          <w:highlight w:val="cyan"/>
          <w:u w:val="single"/>
        </w:rPr>
        <w:t xml:space="preserve"> system</w:t>
      </w:r>
      <w:r>
        <w:rPr>
          <w:b w:val="0"/>
          <w:i w:val="0"/>
          <w:smallCaps w:val="0"/>
          <w:strike w:val="0"/>
          <w:sz w:val="16"/>
          <w:highlight w:val="cyan"/>
          <w:u w:val="none"/>
        </w:rPr>
        <w:t xml:space="preserve">. </w:t>
      </w:r>
      <w:r>
        <w:rPr>
          <w:b w:val="0"/>
          <w:i w:val="0"/>
          <w:smallCaps w:val="0"/>
          <w:strike w:val="0"/>
          <w:sz w:val="20"/>
          <w:highlight w:val="cyan"/>
          <w:u w:val="single"/>
        </w:rPr>
        <w:t>Congress</w:t>
      </w:r>
      <w:r>
        <w:rPr>
          <w:b w:val="0"/>
          <w:i w:val="0"/>
          <w:smallCaps w:val="0"/>
          <w:strike w:val="0"/>
          <w:sz w:val="16"/>
          <w:u w:val="none"/>
        </w:rPr>
        <w:t xml:space="preserve"> </w:t>
      </w:r>
      <w:r>
        <w:rPr>
          <w:b w:val="0"/>
          <w:i w:val="0"/>
          <w:smallCaps w:val="0"/>
          <w:strike w:val="0"/>
          <w:sz w:val="20"/>
          <w:highlight w:val="cyan"/>
          <w:u w:val="single"/>
        </w:rPr>
        <w:t xml:space="preserve">urged </w:t>
      </w:r>
      <w:r>
        <w:rPr>
          <w:b w:val="0"/>
          <w:i w:val="0"/>
          <w:smallCaps w:val="0"/>
          <w:strike w:val="0"/>
          <w:sz w:val="20"/>
          <w:highlight w:val="cyan"/>
          <w:u w:val="single"/>
        </w:rPr>
        <w:t>district</w:t>
      </w:r>
      <w:r>
        <w:rPr>
          <w:b w:val="0"/>
          <w:i w:val="0"/>
          <w:smallCaps w:val="0"/>
          <w:strike w:val="0"/>
          <w:sz w:val="20"/>
          <w:u w:val="single"/>
        </w:rPr>
        <w:t xml:space="preserve"> </w:t>
      </w:r>
      <w:r>
        <w:rPr>
          <w:b w:val="0"/>
          <w:i w:val="0"/>
          <w:smallCaps w:val="0"/>
          <w:strike w:val="0"/>
          <w:sz w:val="20"/>
          <w:highlight w:val="cyan"/>
          <w:u w:val="single"/>
        </w:rPr>
        <w:t>courts</w:t>
      </w:r>
      <w:r>
        <w:rPr>
          <w:b w:val="0"/>
          <w:i w:val="0"/>
          <w:smallCaps w:val="0"/>
          <w:strike w:val="0"/>
          <w:sz w:val="16"/>
          <w:highlight w:val="cyan"/>
          <w:u w:val="none"/>
        </w:rPr>
        <w:t xml:space="preserve"> </w:t>
      </w:r>
      <w:r>
        <w:rPr>
          <w:b w:val="0"/>
          <w:i w:val="0"/>
          <w:smallCaps w:val="0"/>
          <w:strike w:val="0"/>
          <w:sz w:val="20"/>
          <w:highlight w:val="cyan"/>
          <w:u w:val="single"/>
        </w:rPr>
        <w:t xml:space="preserve">to </w:t>
      </w:r>
      <w:r>
        <w:rPr>
          <w:b w:val="0"/>
          <w:i w:val="0"/>
          <w:smallCaps w:val="0"/>
          <w:strike w:val="0"/>
          <w:sz w:val="20"/>
          <w:highlight w:val="cyan"/>
          <w:u w:val="single"/>
        </w:rPr>
        <w:t>pause</w:t>
      </w:r>
      <w:r>
        <w:rPr>
          <w:b w:val="0"/>
          <w:i w:val="0"/>
          <w:smallCaps w:val="0"/>
          <w:strike w:val="0"/>
          <w:sz w:val="20"/>
          <w:u w:val="single"/>
        </w:rPr>
        <w:t xml:space="preserve"> their </w:t>
      </w:r>
      <w:r>
        <w:rPr>
          <w:b w:val="0"/>
          <w:i w:val="0"/>
          <w:smallCaps w:val="0"/>
          <w:strike w:val="0"/>
          <w:sz w:val="20"/>
          <w:highlight w:val="cyan"/>
          <w:u w:val="single"/>
        </w:rPr>
        <w:t>cases</w:t>
      </w:r>
      <w:r>
        <w:rPr>
          <w:b w:val="0"/>
          <w:i w:val="0"/>
          <w:smallCaps w:val="0"/>
          <w:strike w:val="0"/>
          <w:sz w:val="20"/>
          <w:highlight w:val="cyan"/>
          <w:u w:val="single"/>
        </w:rPr>
        <w:t xml:space="preserve"> while patents are </w:t>
      </w:r>
      <w:r>
        <w:rPr>
          <w:b w:val="0"/>
          <w:i w:val="0"/>
          <w:smallCaps w:val="0"/>
          <w:strike w:val="0"/>
          <w:sz w:val="20"/>
          <w:highlight w:val="cyan"/>
          <w:u w:val="single"/>
        </w:rPr>
        <w:t>reviewed</w:t>
      </w:r>
      <w:r>
        <w:rPr>
          <w:b w:val="0"/>
          <w:i w:val="0"/>
          <w:smallCaps w:val="0"/>
          <w:strike w:val="0"/>
          <w:sz w:val="16"/>
          <w:u w:val="none"/>
        </w:rPr>
        <w:t xml:space="preserve">, </w:t>
      </w:r>
      <w:r>
        <w:rPr>
          <w:b w:val="0"/>
          <w:i w:val="0"/>
          <w:smallCaps w:val="0"/>
          <w:strike w:val="0"/>
          <w:sz w:val="20"/>
          <w:u w:val="single"/>
        </w:rPr>
        <w:t xml:space="preserve">and they </w:t>
      </w:r>
      <w:r>
        <w:rPr>
          <w:b w:val="0"/>
          <w:i w:val="0"/>
          <w:smallCaps w:val="0"/>
          <w:strike w:val="0"/>
          <w:sz w:val="20"/>
          <w:highlight w:val="cyan"/>
          <w:u w:val="single"/>
        </w:rPr>
        <w:t>generally</w:t>
      </w:r>
      <w:r>
        <w:rPr>
          <w:b w:val="0"/>
          <w:i w:val="0"/>
          <w:smallCaps w:val="0"/>
          <w:strike w:val="0"/>
          <w:sz w:val="20"/>
          <w:u w:val="single"/>
        </w:rPr>
        <w:t xml:space="preserve"> </w:t>
      </w:r>
      <w:r>
        <w:rPr>
          <w:b w:val="0"/>
          <w:i w:val="0"/>
          <w:smallCaps w:val="0"/>
          <w:strike w:val="0"/>
          <w:sz w:val="20"/>
          <w:highlight w:val="cyan"/>
          <w:u w:val="single"/>
        </w:rPr>
        <w:t>do</w:t>
      </w:r>
      <w:r>
        <w:rPr>
          <w:b w:val="0"/>
          <w:i w:val="0"/>
          <w:smallCaps w:val="0"/>
          <w:strike w:val="0"/>
          <w:sz w:val="20"/>
          <w:u w:val="single"/>
        </w:rPr>
        <w:t>.</w:t>
      </w:r>
      <w:r>
        <w:rPr>
          <w:b w:val="0"/>
          <w:i w:val="0"/>
          <w:smallCaps w:val="0"/>
          <w:strike w:val="0"/>
          <w:sz w:val="16"/>
          <w:u w:val="none"/>
        </w:rPr>
        <w:t xml:space="preserve"> This </w:t>
      </w:r>
      <w:r>
        <w:rPr>
          <w:b w:val="0"/>
          <w:i w:val="0"/>
          <w:smallCaps w:val="0"/>
          <w:strike w:val="0"/>
          <w:sz w:val="20"/>
          <w:highlight w:val="cyan"/>
          <w:u w:val="single"/>
        </w:rPr>
        <w:t xml:space="preserve">avoids </w:t>
      </w:r>
      <w:r>
        <w:rPr>
          <w:b w:val="0"/>
          <w:i w:val="0"/>
          <w:smallCaps w:val="0"/>
          <w:strike w:val="0"/>
          <w:sz w:val="20"/>
          <w:highlight w:val="cyan"/>
          <w:u w:val="single"/>
        </w:rPr>
        <w:t>unnecessary litigation</w:t>
      </w:r>
      <w:r>
        <w:rPr>
          <w:b w:val="0"/>
          <w:i w:val="0"/>
          <w:smallCaps w:val="0"/>
          <w:strike w:val="0"/>
          <w:sz w:val="16"/>
          <w:u w:val="none"/>
        </w:rPr>
        <w:t xml:space="preserve"> that might </w:t>
      </w:r>
      <w:r>
        <w:rPr>
          <w:b w:val="0"/>
          <w:i w:val="0"/>
          <w:smallCaps w:val="0"/>
          <w:strike w:val="0"/>
          <w:sz w:val="20"/>
          <w:highlight w:val="cyan"/>
          <w:u w:val="single"/>
        </w:rPr>
        <w:t>drain</w:t>
      </w:r>
      <w:r>
        <w:rPr>
          <w:b w:val="0"/>
          <w:i w:val="0"/>
          <w:smallCaps w:val="0"/>
          <w:strike w:val="0"/>
          <w:sz w:val="16"/>
          <w:u w:val="none"/>
        </w:rPr>
        <w:t xml:space="preserve"> </w:t>
      </w:r>
      <w:r>
        <w:rPr>
          <w:b w:val="0"/>
          <w:i w:val="0"/>
          <w:smallCaps w:val="0"/>
          <w:strike w:val="0"/>
          <w:sz w:val="20"/>
          <w:highlight w:val="cyan"/>
          <w:u w:val="single"/>
        </w:rPr>
        <w:t xml:space="preserve">resources from </w:t>
      </w:r>
      <w:r>
        <w:rPr>
          <w:b w:val="0"/>
          <w:i w:val="0"/>
          <w:smallCaps w:val="0"/>
          <w:strike w:val="0"/>
          <w:sz w:val="20"/>
          <w:highlight w:val="cyan"/>
          <w:u w:val="single"/>
        </w:rPr>
        <w:t>plaintiffs</w:t>
      </w:r>
      <w:r>
        <w:rPr>
          <w:b w:val="0"/>
          <w:i w:val="0"/>
          <w:smallCaps w:val="0"/>
          <w:strike w:val="0"/>
          <w:sz w:val="20"/>
          <w:highlight w:val="cyan"/>
          <w:u w:val="single"/>
        </w:rPr>
        <w:t xml:space="preserve"> and </w:t>
      </w:r>
      <w:r>
        <w:rPr>
          <w:b w:val="0"/>
          <w:i w:val="0"/>
          <w:smallCaps w:val="0"/>
          <w:strike w:val="0"/>
          <w:sz w:val="20"/>
          <w:highlight w:val="cyan"/>
          <w:u w:val="single"/>
        </w:rPr>
        <w:t>defendants</w:t>
      </w:r>
      <w:r>
        <w:rPr>
          <w:b w:val="0"/>
          <w:i w:val="0"/>
          <w:smallCaps w:val="0"/>
          <w:strike w:val="0"/>
          <w:sz w:val="20"/>
          <w:u w:val="single"/>
        </w:rPr>
        <w:t xml:space="preserve"> if</w:t>
      </w:r>
      <w:r>
        <w:rPr>
          <w:b w:val="0"/>
          <w:i w:val="0"/>
          <w:smallCaps w:val="0"/>
          <w:strike w:val="0"/>
          <w:sz w:val="16"/>
          <w:u w:val="none"/>
        </w:rPr>
        <w:t xml:space="preserve">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highlight w:val="cyan"/>
          <w:u w:val="single"/>
        </w:rPr>
        <w:t>patents</w:t>
      </w:r>
      <w:r>
        <w:rPr>
          <w:b w:val="0"/>
          <w:i w:val="0"/>
          <w:smallCaps w:val="0"/>
          <w:strike w:val="0"/>
          <w:sz w:val="16"/>
          <w:u w:val="none"/>
        </w:rPr>
        <w:t xml:space="preserve"> </w:t>
      </w:r>
      <w:r>
        <w:rPr>
          <w:b w:val="0"/>
          <w:i w:val="0"/>
          <w:smallCaps w:val="0"/>
          <w:strike w:val="0"/>
          <w:sz w:val="20"/>
          <w:u w:val="single"/>
        </w:rPr>
        <w:t xml:space="preserve">were </w:t>
      </w:r>
      <w:r>
        <w:rPr>
          <w:b w:val="0"/>
          <w:i w:val="0"/>
          <w:smallCaps w:val="0"/>
          <w:strike w:val="0"/>
          <w:sz w:val="20"/>
          <w:highlight w:val="cyan"/>
          <w:u w:val="single"/>
        </w:rPr>
        <w:t>granted</w:t>
      </w:r>
      <w:r>
        <w:rPr>
          <w:b w:val="0"/>
          <w:i w:val="0"/>
          <w:smallCaps w:val="0"/>
          <w:strike w:val="0"/>
          <w:sz w:val="20"/>
          <w:u w:val="single"/>
        </w:rPr>
        <w:t xml:space="preserve"> </w:t>
      </w:r>
      <w:r>
        <w:rPr>
          <w:b w:val="0"/>
          <w:i w:val="0"/>
          <w:smallCaps w:val="0"/>
          <w:strike w:val="0"/>
          <w:sz w:val="20"/>
          <w:highlight w:val="cyan"/>
          <w:u w:val="single"/>
        </w:rPr>
        <w:t xml:space="preserve">in error. If </w:t>
      </w:r>
      <w:r>
        <w:rPr>
          <w:b w:val="0"/>
          <w:i w:val="0"/>
          <w:smallCaps w:val="0"/>
          <w:strike w:val="0"/>
          <w:sz w:val="20"/>
          <w:highlight w:val="cyan"/>
          <w:u w:val="single"/>
        </w:rPr>
        <w:t>PTAB review</w:t>
      </w:r>
      <w:r>
        <w:rPr>
          <w:b w:val="0"/>
          <w:i w:val="0"/>
          <w:smallCaps w:val="0"/>
          <w:strike w:val="0"/>
          <w:sz w:val="20"/>
          <w:highlight w:val="cyan"/>
          <w:u w:val="single"/>
        </w:rPr>
        <w:t xml:space="preserve"> finds</w:t>
      </w:r>
      <w:r>
        <w:rPr>
          <w:b w:val="0"/>
          <w:i w:val="0"/>
          <w:smallCaps w:val="0"/>
          <w:strike w:val="0"/>
          <w:sz w:val="20"/>
          <w:u w:val="single"/>
        </w:rPr>
        <w:t xml:space="preserve"> that the patents are </w:t>
      </w:r>
      <w:r>
        <w:rPr>
          <w:b w:val="0"/>
          <w:i w:val="0"/>
          <w:smallCaps w:val="0"/>
          <w:strike w:val="0"/>
          <w:sz w:val="20"/>
          <w:highlight w:val="cyan"/>
          <w:u w:val="single"/>
        </w:rPr>
        <w:t>valid</w:t>
      </w:r>
      <w:r>
        <w:rPr>
          <w:b w:val="0"/>
          <w:i w:val="0"/>
          <w:smallCaps w:val="0"/>
          <w:strike w:val="0"/>
          <w:sz w:val="20"/>
          <w:u w:val="single"/>
        </w:rPr>
        <w:t xml:space="preserve">, </w:t>
      </w:r>
      <w:r>
        <w:rPr>
          <w:b w:val="0"/>
          <w:i w:val="0"/>
          <w:smallCaps w:val="0"/>
          <w:strike w:val="0"/>
          <w:sz w:val="20"/>
          <w:highlight w:val="cyan"/>
          <w:u w:val="single"/>
        </w:rPr>
        <w:t>then the case continues,</w:t>
      </w:r>
      <w:r>
        <w:rPr>
          <w:b w:val="0"/>
          <w:i w:val="0"/>
          <w:smallCaps w:val="0"/>
          <w:strike w:val="0"/>
          <w:sz w:val="20"/>
          <w:u w:val="single"/>
        </w:rPr>
        <w:t xml:space="preserve"> not in parallel, but afterward. </w:t>
      </w:r>
    </w:p>
    <w:p>
      <w:pPr>
        <w:spacing w:after="60"/>
      </w:pPr>
      <w:r>
        <w:rPr>
          <w:b w:val="0"/>
          <w:i w:val="0"/>
          <w:smallCaps w:val="0"/>
          <w:strike w:val="0"/>
          <w:sz w:val="20"/>
          <w:highlight w:val="cyan"/>
          <w:u w:val="single"/>
        </w:rPr>
        <w:t>Review</w:t>
      </w:r>
      <w:r>
        <w:rPr>
          <w:b w:val="0"/>
          <w:i w:val="0"/>
          <w:smallCaps w:val="0"/>
          <w:strike w:val="0"/>
          <w:sz w:val="16"/>
          <w:highlight w:val="cyan"/>
          <w:u w:val="none"/>
        </w:rPr>
        <w:t xml:space="preserve"> </w:t>
      </w:r>
      <w:r>
        <w:rPr>
          <w:b w:val="0"/>
          <w:i w:val="0"/>
          <w:smallCaps w:val="0"/>
          <w:strike w:val="0"/>
          <w:sz w:val="20"/>
          <w:highlight w:val="cyan"/>
          <w:u w:val="single"/>
        </w:rPr>
        <w:t>is</w:t>
      </w:r>
      <w:r>
        <w:rPr>
          <w:b w:val="0"/>
          <w:i w:val="0"/>
          <w:smallCaps w:val="0"/>
          <w:strike w:val="0"/>
          <w:sz w:val="20"/>
          <w:u w:val="single"/>
        </w:rPr>
        <w:t xml:space="preserve"> used as a </w:t>
      </w:r>
      <w:r>
        <w:rPr>
          <w:b w:val="0"/>
          <w:i w:val="0"/>
          <w:smallCaps w:val="0"/>
          <w:strike w:val="0"/>
          <w:sz w:val="20"/>
          <w:highlight w:val="cyan"/>
          <w:u w:val="single"/>
        </w:rPr>
        <w:t>defensive</w:t>
      </w:r>
      <w:r>
        <w:rPr>
          <w:b w:val="0"/>
          <w:i w:val="0"/>
          <w:smallCaps w:val="0"/>
          <w:strike w:val="0"/>
          <w:sz w:val="20"/>
          <w:u w:val="single"/>
        </w:rPr>
        <w:t xml:space="preserve"> measure</w:t>
      </w:r>
      <w:r>
        <w:rPr>
          <w:b w:val="0"/>
          <w:i w:val="0"/>
          <w:smallCaps w:val="0"/>
          <w:strike w:val="0"/>
          <w:sz w:val="16"/>
          <w:u w:val="none"/>
        </w:rPr>
        <w:t xml:space="preserve">, not as a way to proactively attack a patent in two venues. About </w:t>
      </w:r>
      <w:r>
        <w:rPr>
          <w:b w:val="0"/>
          <w:i w:val="0"/>
          <w:smallCaps w:val="0"/>
          <w:strike w:val="0"/>
          <w:sz w:val="20"/>
          <w:highlight w:val="cyan"/>
          <w:u w:val="single"/>
        </w:rPr>
        <w:t xml:space="preserve"> of those who</w:t>
      </w:r>
      <w:r>
        <w:rPr>
          <w:b w:val="0"/>
          <w:i w:val="0"/>
          <w:smallCaps w:val="0"/>
          <w:strike w:val="0"/>
          <w:sz w:val="20"/>
          <w:u w:val="single"/>
        </w:rPr>
        <w:t xml:space="preserve"> </w:t>
      </w:r>
      <w:r>
        <w:rPr>
          <w:b w:val="0"/>
          <w:i w:val="0"/>
          <w:smallCaps w:val="0"/>
          <w:strike w:val="0"/>
          <w:sz w:val="20"/>
          <w:highlight w:val="cyan"/>
          <w:u w:val="single"/>
        </w:rPr>
        <w:t xml:space="preserve">challenge patents at the PTAB have been </w:t>
      </w:r>
      <w:r>
        <w:rPr>
          <w:b w:val="0"/>
          <w:i w:val="0"/>
          <w:smallCaps w:val="0"/>
          <w:strike w:val="0"/>
          <w:sz w:val="20"/>
          <w:highlight w:val="cyan"/>
          <w:u w:val="single"/>
        </w:rPr>
        <w:t>sued before</w:t>
      </w:r>
      <w:r>
        <w:rPr>
          <w:b w:val="0"/>
          <w:i w:val="0"/>
          <w:smallCaps w:val="0"/>
          <w:strike w:val="0"/>
          <w:sz w:val="20"/>
          <w:highlight w:val="cyan"/>
          <w:u w:val="single"/>
        </w:rPr>
        <w:t xml:space="preserve"> they file a petition</w:t>
      </w:r>
      <w:r>
        <w:rPr>
          <w:b w:val="0"/>
          <w:i w:val="0"/>
          <w:smallCaps w:val="0"/>
          <w:strike w:val="0"/>
          <w:sz w:val="20"/>
          <w:u w:val="single"/>
        </w:rPr>
        <w:t>.</w:t>
      </w:r>
      <w:r>
        <w:rPr>
          <w:b w:val="0"/>
          <w:i w:val="0"/>
          <w:smallCaps w:val="0"/>
          <w:strike w:val="0"/>
          <w:sz w:val="16"/>
          <w:u w:val="none"/>
        </w:rPr>
        <w:t xml:space="preserve"> Meanwhile, </w:t>
      </w:r>
      <w:r>
        <w:rPr>
          <w:b w:val="0"/>
          <w:i w:val="0"/>
          <w:smallCaps w:val="0"/>
          <w:strike w:val="0"/>
          <w:sz w:val="16"/>
          <w:u w:val="none"/>
        </w:rPr>
        <w:t xml:space="preserve"> of </w:t>
      </w:r>
      <w:r>
        <w:rPr>
          <w:b w:val="0"/>
          <w:i w:val="0"/>
          <w:smallCaps w:val="0"/>
          <w:strike w:val="0"/>
          <w:sz w:val="20"/>
          <w:u w:val="single"/>
        </w:rPr>
        <w:t>patent</w:t>
      </w:r>
      <w:r>
        <w:rPr>
          <w:b w:val="0"/>
          <w:i w:val="0"/>
          <w:smallCaps w:val="0"/>
          <w:strike w:val="0"/>
          <w:sz w:val="16"/>
          <w:u w:val="none"/>
        </w:rPr>
        <w:t xml:space="preserve"> </w:t>
      </w:r>
      <w:r>
        <w:rPr>
          <w:b w:val="0"/>
          <w:i w:val="0"/>
          <w:smallCaps w:val="0"/>
          <w:strike w:val="0"/>
          <w:sz w:val="20"/>
          <w:u w:val="single"/>
        </w:rPr>
        <w:t>cases</w:t>
      </w:r>
      <w:r>
        <w:rPr>
          <w:b w:val="0"/>
          <w:i w:val="0"/>
          <w:smallCaps w:val="0"/>
          <w:strike w:val="0"/>
          <w:sz w:val="16"/>
          <w:u w:val="none"/>
        </w:rPr>
        <w:t xml:space="preserve"> brought </w:t>
      </w:r>
      <w:r>
        <w:rPr>
          <w:b w:val="0"/>
          <w:i w:val="0"/>
          <w:smallCaps w:val="0"/>
          <w:strike w:val="0"/>
          <w:sz w:val="20"/>
          <w:u w:val="single"/>
        </w:rPr>
        <w:t>in</w:t>
      </w:r>
      <w:r>
        <w:rPr>
          <w:b w:val="0"/>
          <w:i w:val="0"/>
          <w:smallCaps w:val="0"/>
          <w:strike w:val="0"/>
          <w:sz w:val="20"/>
          <w:u w:val="single"/>
        </w:rPr>
        <w:t xml:space="preserve"> </w:t>
      </w:r>
      <w:r>
        <w:rPr>
          <w:b w:val="0"/>
          <w:i w:val="0"/>
          <w:smallCaps w:val="0"/>
          <w:strike w:val="0"/>
          <w:sz w:val="20"/>
          <w:u w:val="single"/>
        </w:rPr>
        <w:t xml:space="preserve">district court do </w:t>
      </w:r>
      <w:r>
        <w:rPr>
          <w:b w:val="0"/>
          <w:i w:val="0"/>
          <w:smallCaps w:val="0"/>
          <w:strike w:val="0"/>
          <w:sz w:val="20"/>
          <w:u w:val="single"/>
        </w:rPr>
        <w:t>not</w:t>
      </w:r>
      <w:r>
        <w:rPr>
          <w:b w:val="0"/>
          <w:i w:val="0"/>
          <w:smallCaps w:val="0"/>
          <w:strike w:val="0"/>
          <w:sz w:val="20"/>
          <w:u w:val="single"/>
        </w:rPr>
        <w:t xml:space="preserve"> have a related PTAB review</w:t>
      </w:r>
      <w:r>
        <w:rPr>
          <w:b w:val="0"/>
          <w:i w:val="0"/>
          <w:smallCaps w:val="0"/>
          <w:strike w:val="0"/>
          <w:sz w:val="16"/>
          <w:u w:val="none"/>
        </w:rPr>
        <w:t xml:space="preserve">. </w:t>
      </w:r>
      <w:r>
        <w:rPr>
          <w:b w:val="0"/>
          <w:i w:val="0"/>
          <w:smallCaps w:val="0"/>
          <w:strike w:val="0"/>
          <w:sz w:val="20"/>
          <w:u w:val="single"/>
        </w:rPr>
        <w:t xml:space="preserve">Defendants do </w:t>
      </w:r>
      <w:r>
        <w:rPr>
          <w:b w:val="0"/>
          <w:i w:val="0"/>
          <w:smallCaps w:val="0"/>
          <w:strike w:val="0"/>
          <w:sz w:val="20"/>
          <w:u w:val="single"/>
        </w:rPr>
        <w:t xml:space="preserve">not seek review </w:t>
      </w:r>
      <w:r>
        <w:rPr>
          <w:b w:val="0"/>
          <w:i w:val="0"/>
          <w:smallCaps w:val="0"/>
          <w:strike w:val="0"/>
          <w:sz w:val="20"/>
          <w:u w:val="single"/>
        </w:rPr>
        <w:t xml:space="preserve">unless they believe that there is a </w:t>
      </w:r>
      <w:r>
        <w:rPr>
          <w:b w:val="0"/>
          <w:i w:val="0"/>
          <w:smallCaps w:val="0"/>
          <w:strike w:val="0"/>
          <w:sz w:val="20"/>
          <w:u w:val="single"/>
        </w:rPr>
        <w:t>strong</w:t>
      </w:r>
      <w:r>
        <w:rPr>
          <w:b w:val="0"/>
          <w:i w:val="0"/>
          <w:smallCaps w:val="0"/>
          <w:strike w:val="0"/>
          <w:sz w:val="20"/>
          <w:u w:val="single"/>
        </w:rPr>
        <w:t xml:space="preserve"> case the patent is invalid. This is exactly what </w:t>
      </w:r>
      <w:r>
        <w:rPr>
          <w:b w:val="0"/>
          <w:i w:val="0"/>
          <w:smallCaps w:val="0"/>
          <w:strike w:val="0"/>
          <w:sz w:val="20"/>
          <w:highlight w:val="cyan"/>
          <w:u w:val="single"/>
        </w:rPr>
        <w:t>Congress wanted</w:t>
      </w:r>
      <w:r>
        <w:rPr>
          <w:b w:val="0"/>
          <w:i w:val="0"/>
          <w:smallCaps w:val="0"/>
          <w:strike w:val="0"/>
          <w:sz w:val="20"/>
          <w:u w:val="single"/>
        </w:rPr>
        <w:t xml:space="preserve"> — </w:t>
      </w:r>
      <w:r>
        <w:rPr>
          <w:b w:val="0"/>
          <w:i w:val="0"/>
          <w:smallCaps w:val="0"/>
          <w:strike w:val="0"/>
          <w:sz w:val="20"/>
          <w:highlight w:val="cyan"/>
          <w:u w:val="single"/>
        </w:rPr>
        <w:t xml:space="preserve">an efficient way to </w:t>
      </w:r>
      <w:r>
        <w:rPr>
          <w:b w:val="0"/>
          <w:i w:val="0"/>
          <w:smallCaps w:val="0"/>
          <w:strike w:val="0"/>
          <w:sz w:val="20"/>
          <w:highlight w:val="cyan"/>
          <w:u w:val="single"/>
        </w:rPr>
        <w:t>weed</w:t>
      </w:r>
      <w:r>
        <w:rPr>
          <w:b w:val="0"/>
          <w:i w:val="0"/>
          <w:smallCaps w:val="0"/>
          <w:strike w:val="0"/>
          <w:sz w:val="20"/>
          <w:highlight w:val="cyan"/>
          <w:u w:val="single"/>
        </w:rPr>
        <w:t xml:space="preserve"> out </w:t>
      </w:r>
      <w:r>
        <w:rPr>
          <w:b w:val="0"/>
          <w:i w:val="0"/>
          <w:smallCaps w:val="0"/>
          <w:strike w:val="0"/>
          <w:sz w:val="20"/>
          <w:highlight w:val="cyan"/>
          <w:u w:val="single"/>
        </w:rPr>
        <w:t>weak</w:t>
      </w:r>
      <w:r>
        <w:rPr>
          <w:b w:val="0"/>
          <w:i w:val="0"/>
          <w:smallCaps w:val="0"/>
          <w:strike w:val="0"/>
          <w:sz w:val="20"/>
          <w:highlight w:val="cyan"/>
          <w:u w:val="single"/>
        </w:rPr>
        <w:t xml:space="preserve"> patents</w:t>
      </w:r>
      <w:r>
        <w:rPr>
          <w:b w:val="0"/>
          <w:i w:val="0"/>
          <w:smallCaps w:val="0"/>
          <w:strike w:val="0"/>
          <w:sz w:val="20"/>
          <w:u w:val="single"/>
        </w:rPr>
        <w: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