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PTAB is the </w:t>
      </w:r>
      <w:r>
        <w:rPr>
          <w:b/>
          <w:i w:val="0"/>
          <w:smallCaps w:val="0"/>
          <w:strike w:val="0"/>
          <w:sz w:val="24"/>
          <w:u w:val="single"/>
        </w:rPr>
        <w:t xml:space="preserve">only </w:t>
      </w:r>
      <w:r>
        <w:rPr>
          <w:b/>
          <w:i w:val="0"/>
          <w:smallCaps w:val="0"/>
          <w:strike w:val="0"/>
          <w:sz w:val="24"/>
          <w:u w:val="none"/>
        </w:rPr>
        <w:t xml:space="preserve">affordable way to challenge </w:t>
      </w:r>
      <w:r>
        <w:rPr>
          <w:b/>
          <w:i w:val="0"/>
          <w:smallCaps w:val="0"/>
          <w:strike w:val="0"/>
          <w:sz w:val="24"/>
          <w:u w:val="single"/>
        </w:rPr>
        <w:t xml:space="preserve">invalid </w:t>
      </w:r>
      <w:r>
        <w:rPr>
          <w:b/>
          <w:i w:val="0"/>
          <w:smallCaps w:val="0"/>
          <w:strike w:val="0"/>
          <w:sz w:val="24"/>
          <w:u w:val="none"/>
        </w:rPr>
        <w:t>patents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 xml:space="preserve">Mullin 23 </w:t>
      </w:r>
      <w:r>
        <w:rPr>
          <w:b/>
          <w:i w:val="0"/>
          <w:smallCaps w:val="0"/>
          <w:strike w:val="0"/>
          <w:sz w:val="16"/>
          <w:u w:val="none"/>
        </w:rPr>
        <w:t xml:space="preserve">[Joe; June 2; Policy Analyst on Electronic Frontier Foundation's intellectual property team, works on patent reform, copyright issues, and free speech online; Electronic Frontier Foundation; “Our Right To Challenge Junk Patents Is Under Threat”; </w:t>
      </w:r>
      <w:r>
        <w:rPr>
          <w:b w:val="0"/>
          <w:i w:val="0"/>
          <w:smallCaps w:val="0"/>
          <w:strike w:val="0"/>
          <w:sz w:val="16"/>
          <w:u w:val="none"/>
        </w:rPr>
        <w:t>https://www.eff.org/deeplinks/2023/06/our-right-challenge-junk-patents-under-threat]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Patent Trial and Appeal Board, or </w:t>
      </w:r>
      <w:r>
        <w:rPr>
          <w:b w:val="0"/>
          <w:i w:val="0"/>
          <w:smallCaps w:val="0"/>
          <w:strike w:val="0"/>
          <w:sz w:val="20"/>
          <w:u w:val="single"/>
        </w:rPr>
        <w:t>PTA</w:t>
      </w:r>
      <w:r>
        <w:rPr>
          <w:b w:val="0"/>
          <w:i w:val="0"/>
          <w:smallCaps w:val="0"/>
          <w:strike w:val="0"/>
          <w:sz w:val="20"/>
          <w:u w:val="single"/>
        </w:rPr>
        <w:t>B, is one of the only places in the nation where patent trolls can be held to account for the outrageous and harmful claims they make in their patents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Congress created the “inter partes review” (IPR) process, which is overseen by specialized PTAB judges, more than a decade ago. “Inter partes” simply means “between the parties,” and the </w:t>
      </w:r>
      <w:r>
        <w:rPr>
          <w:b w:val="0"/>
          <w:i w:val="0"/>
          <w:smallCaps w:val="0"/>
          <w:strike w:val="0"/>
          <w:sz w:val="20"/>
          <w:u w:val="single"/>
        </w:rPr>
        <w:t>IPR process allows members of the public to challenge patents that never should have been granted in the first place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20"/>
          <w:u w:val="single"/>
        </w:rPr>
        <w:t>IPR process is one of two main ways to challenge patents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along with challenging them in district court. The big difference is that the </w:t>
      </w:r>
      <w:r>
        <w:rPr>
          <w:b w:val="0"/>
          <w:i w:val="0"/>
          <w:smallCaps w:val="0"/>
          <w:strike w:val="0"/>
          <w:sz w:val="20"/>
          <w:u w:val="single"/>
        </w:rPr>
        <w:t>IPR process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while not simple or cheap, </w:t>
      </w:r>
      <w:r>
        <w:rPr>
          <w:b w:val="0"/>
          <w:i w:val="0"/>
          <w:smallCaps w:val="0"/>
          <w:strike w:val="0"/>
          <w:sz w:val="20"/>
          <w:u w:val="single"/>
        </w:rPr>
        <w:t>is much faster and cheaper than going to trial in federal court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Invalidating a patent in court can cost millions of dollars, while even a complicated IPR process costs a fraction of that. 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single"/>
        </w:rPr>
        <w:t>Through IPR, thousands of patents have been thrown out. The patent challengers who have kicked out some of these wrongly-granted monopolies have protected not just themselves, but countless other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hobbyists, software developers, small businesses, and nonprofits, who could no longer be threatened with some of the worst patents to slip through the cracks.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 patent troll called WordLogic tried to shake down Wikipedia for $30,000. Once PTAB gave its initial ruling—that WordLogic’s patent was likely invalid—WordLogic got smart and settled the case. The lawsuits WordLogic was pushing against Wikipedia, and many other organizations, were dropped.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 patent troll called SportBrain Holdings sued more than 80 companies on a patent they said covered getting user data, then sharing it over a network and providing feedback. The patent did not hold up to serious analysis. When a panel of PTAB judges looked at it, they canceled all claims. SportBrain was challenged by Unified Patents, a membership-based for-profit company that will be explicitly banned if the USPTO enacts these troll-friendly rules.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Shipping and Transit LLC (formerly Arrivalstar) filed for bankruptcy in 2018 after more than a decade of litigation and 500 patent lawsuits. Shipping and Transit sued a vast array of retailers and shippers, claiming its patents covered almost any type of delivery notification. In its court filings, it valued its own portfolio of 34 U.S. patents at $1. IPR filings against Shipping and Transit, together with court fee orders, were a critical part of ending this onslaught against small business.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20"/>
          <w:u w:val="single"/>
        </w:rPr>
        <w:t>IPR process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hasn’t eliminated patent trolling. But it’s </w:t>
      </w:r>
      <w:r>
        <w:rPr>
          <w:b w:val="0"/>
          <w:i w:val="0"/>
          <w:smallCaps w:val="0"/>
          <w:strike w:val="0"/>
          <w:sz w:val="20"/>
          <w:u w:val="single"/>
        </w:rPr>
        <w:t>been so effective that patent trolls and their pro-patent protectors absolutely hate the process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That’s why they are pushed so hard for these proposed rules, and are celebrating their arrival. </w:t>
      </w:r>
    </w:p>
    <w:p>
      <w:pPr>
        <w:pStyle w:val="Caption"/>
      </w:pPr>
      <w:r>
        <w:t>Source: Inter Partes Review Neg - Michigan 7 2024 BEJK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