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Adaptation solves now---we’ve already hit peak emissions.</w:t>
      </w:r>
    </w:p>
    <w:p>
      <w:pPr>
        <w:spacing w:after="80"/>
      </w:pPr>
      <w:r>
        <w:rPr>
          <w:b/>
          <w:i w:val="0"/>
          <w:smallCaps w:val="0"/>
          <w:strike w:val="0"/>
          <w:sz w:val="24"/>
          <w:u w:val="none"/>
        </w:rPr>
        <w:t xml:space="preserve">Irfan ’24 </w:t>
      </w:r>
      <w:r>
        <w:rPr>
          <w:b w:val="0"/>
          <w:i w:val="0"/>
          <w:smallCaps w:val="0"/>
          <w:strike w:val="0"/>
          <w:sz w:val="20"/>
          <w:u w:val="none"/>
        </w:rPr>
        <w:t>[</w:t>
      </w:r>
      <w:r>
        <w:rPr>
          <w:b w:val="0"/>
          <w:i w:val="0"/>
          <w:smallCaps w:val="0"/>
          <w:strike w:val="0"/>
          <w:sz w:val="20"/>
          <w:u w:val="none"/>
        </w:rPr>
        <w:t>Umair Irfan</w:t>
      </w:r>
      <w:r>
        <w:rPr>
          <w:b w:val="0"/>
          <w:i w:val="0"/>
          <w:smallCaps w:val="0"/>
          <w:strike w:val="0"/>
          <w:sz w:val="20"/>
          <w:u w:val="none"/>
        </w:rPr>
        <w:t xml:space="preserve"> is a correspondent at Vox writing about climate change, Covid-19, and energy policy. Irfan is also a regular contributor to the radio program Science Friday</w:t>
      </w:r>
      <w:r>
        <w:rPr>
          <w:b w:val="0"/>
          <w:i w:val="0"/>
          <w:smallCaps w:val="0"/>
          <w:strike w:val="0"/>
          <w:sz w:val="20"/>
          <w:u w:val="none"/>
        </w:rPr>
        <w:t xml:space="preserve">; citing reports from Climate Analytics, a global science and climate policy institute working to accelerate climate action; 4/25/2024; </w:t>
      </w:r>
      <w:r>
        <w:rPr>
          <w:b w:val="0"/>
          <w:i/>
          <w:smallCaps w:val="0"/>
          <w:strike w:val="0"/>
          <w:sz w:val="20"/>
          <w:u w:val="none"/>
        </w:rPr>
        <w:t>Vox</w:t>
      </w:r>
      <w:r>
        <w:rPr>
          <w:b w:val="0"/>
          <w:i w:val="0"/>
          <w:smallCaps w:val="0"/>
          <w:strike w:val="0"/>
          <w:sz w:val="20"/>
          <w:u w:val="none"/>
        </w:rPr>
        <w:t xml:space="preserve">; “We might be closer to changing course on climate change than we realized,” </w:t>
      </w:r>
      <w:r>
        <w:rPr>
          <w:b w:val="0"/>
          <w:i w:val="0"/>
          <w:smallCaps w:val="0"/>
          <w:strike w:val="0"/>
          <w:sz w:val="20"/>
          <w:u w:val="none"/>
        </w:rPr>
        <w:t>https://www.vox.com/climate/24139383/climate-change-peak-greenhouse-gas-emissions-action</w:t>
      </w:r>
      <w:r>
        <w:rPr>
          <w:b w:val="0"/>
          <w:i w:val="0"/>
          <w:smallCaps w:val="0"/>
          <w:strike w:val="0"/>
          <w:sz w:val="20"/>
          <w:u w:val="none"/>
        </w:rPr>
        <w:t>]//LASA-AB</w:t>
      </w:r>
    </w:p>
    <w:p>
      <w:pPr>
        <w:spacing w:after="60"/>
      </w:pPr>
      <w:r>
        <w:rPr>
          <w:b w:val="0"/>
          <w:i w:val="0"/>
          <w:smallCaps w:val="0"/>
          <w:strike w:val="0"/>
          <w:sz w:val="16"/>
          <w:u w:val="none"/>
        </w:rPr>
        <w:t xml:space="preserve">Yet at the same time, </w:t>
      </w:r>
      <w:r>
        <w:rPr>
          <w:b w:val="0"/>
          <w:i w:val="0"/>
          <w:smallCaps w:val="0"/>
          <w:strike w:val="0"/>
          <w:sz w:val="20"/>
          <w:highlight w:val="cyan"/>
          <w:u w:val="single"/>
        </w:rPr>
        <w:t>the world</w:t>
      </w:r>
      <w:r>
        <w:rPr>
          <w:b w:val="0"/>
          <w:i w:val="0"/>
          <w:smallCaps w:val="0"/>
          <w:strike w:val="0"/>
          <w:sz w:val="20"/>
          <w:u w:val="single"/>
        </w:rPr>
        <w:t xml:space="preserve"> may be </w:t>
      </w:r>
      <w:r>
        <w:rPr>
          <w:b w:val="0"/>
          <w:i w:val="0"/>
          <w:smallCaps w:val="0"/>
          <w:strike w:val="0"/>
          <w:sz w:val="20"/>
          <w:highlight w:val="cyan"/>
          <w:u w:val="single"/>
        </w:rPr>
        <w:t>close</w:t>
      </w:r>
      <w:r>
        <w:rPr>
          <w:b w:val="0"/>
          <w:i w:val="0"/>
          <w:smallCaps w:val="0"/>
          <w:strike w:val="0"/>
          <w:sz w:val="20"/>
          <w:u w:val="single"/>
        </w:rPr>
        <w:t xml:space="preserve">r than ever to </w:t>
      </w:r>
      <w:r>
        <w:rPr>
          <w:b w:val="0"/>
          <w:i w:val="0"/>
          <w:smallCaps w:val="0"/>
          <w:strike w:val="0"/>
          <w:sz w:val="20"/>
          <w:u w:val="single"/>
        </w:rPr>
        <w:t xml:space="preserve">turning a corner in the effort </w:t>
      </w:r>
      <w:r>
        <w:rPr>
          <w:b w:val="0"/>
          <w:i w:val="0"/>
          <w:smallCaps w:val="0"/>
          <w:strike w:val="0"/>
          <w:sz w:val="20"/>
          <w:highlight w:val="cyan"/>
          <w:u w:val="single"/>
        </w:rPr>
        <w:t>to corral climate</w:t>
      </w:r>
      <w:r>
        <w:rPr>
          <w:b w:val="0"/>
          <w:i w:val="0"/>
          <w:smallCaps w:val="0"/>
          <w:strike w:val="0"/>
          <w:sz w:val="20"/>
          <w:u w:val="single"/>
        </w:rPr>
        <w:t xml:space="preserve"> </w:t>
      </w:r>
      <w:r>
        <w:rPr>
          <w:b w:val="0"/>
          <w:i w:val="0"/>
          <w:smallCaps w:val="0"/>
          <w:strike w:val="0"/>
          <w:sz w:val="20"/>
          <w:highlight w:val="cyan"/>
          <w:u w:val="single"/>
        </w:rPr>
        <w:t>change</w:t>
      </w:r>
      <w:r>
        <w:rPr>
          <w:b w:val="0"/>
          <w:i w:val="0"/>
          <w:smallCaps w:val="0"/>
          <w:strike w:val="0"/>
          <w:sz w:val="20"/>
          <w:u w:val="single"/>
        </w:rPr>
        <w:t xml:space="preserve">. </w:t>
      </w:r>
    </w:p>
    <w:p>
      <w:pPr>
        <w:spacing w:after="60"/>
      </w:pPr>
      <w:r>
        <w:rPr>
          <w:b w:val="0"/>
          <w:i w:val="0"/>
          <w:smallCaps w:val="0"/>
          <w:strike w:val="0"/>
          <w:sz w:val="16"/>
          <w:u w:val="none"/>
        </w:rPr>
        <w:t xml:space="preserve">Last year, </w:t>
      </w:r>
      <w:r>
        <w:rPr>
          <w:b w:val="0"/>
          <w:i w:val="0"/>
          <w:smallCaps w:val="0"/>
          <w:strike w:val="0"/>
          <w:sz w:val="20"/>
          <w:u w:val="single"/>
        </w:rPr>
        <w:t>more solar panels were installed in China</w:t>
      </w:r>
      <w:r>
        <w:rPr>
          <w:b w:val="0"/>
          <w:i w:val="0"/>
          <w:smallCaps w:val="0"/>
          <w:strike w:val="0"/>
          <w:sz w:val="16"/>
          <w:u w:val="none"/>
        </w:rPr>
        <w:t xml:space="preserve"> — the world’s largest carbon emitter — </w:t>
      </w:r>
      <w:r>
        <w:rPr>
          <w:b w:val="0"/>
          <w:i w:val="0"/>
          <w:smallCaps w:val="0"/>
          <w:strike w:val="0"/>
          <w:sz w:val="20"/>
          <w:u w:val="single"/>
        </w:rPr>
        <w:t xml:space="preserve">than the US has installed in its </w:t>
      </w:r>
      <w:r>
        <w:rPr>
          <w:b w:val="0"/>
          <w:i w:val="0"/>
          <w:smallCaps w:val="0"/>
          <w:strike w:val="0"/>
          <w:sz w:val="20"/>
          <w:u w:val="single"/>
        </w:rPr>
        <w:t>entire history</w:t>
      </w:r>
      <w:r>
        <w:rPr>
          <w:b w:val="0"/>
          <w:i w:val="0"/>
          <w:smallCaps w:val="0"/>
          <w:strike w:val="0"/>
          <w:sz w:val="16"/>
          <w:u w:val="none"/>
        </w:rPr>
        <w:t xml:space="preserve">. </w:t>
      </w:r>
      <w:r>
        <w:rPr>
          <w:b w:val="0"/>
          <w:i w:val="0"/>
          <w:smallCaps w:val="0"/>
          <w:strike w:val="0"/>
          <w:sz w:val="20"/>
          <w:u w:val="single"/>
        </w:rPr>
        <w:t xml:space="preserve">More electric vehicles were </w:t>
      </w:r>
      <w:r>
        <w:rPr>
          <w:b w:val="0"/>
          <w:i w:val="0"/>
          <w:smallCaps w:val="0"/>
          <w:strike w:val="0"/>
          <w:sz w:val="20"/>
          <w:u w:val="single"/>
        </w:rPr>
        <w:t>sold worldwide than ever</w:t>
      </w:r>
      <w:r>
        <w:rPr>
          <w:b w:val="0"/>
          <w:i w:val="0"/>
          <w:smallCaps w:val="0"/>
          <w:strike w:val="0"/>
          <w:sz w:val="16"/>
          <w:u w:val="none"/>
        </w:rPr>
        <w:t xml:space="preserve">. </w:t>
      </w:r>
      <w:r>
        <w:rPr>
          <w:b w:val="0"/>
          <w:i w:val="0"/>
          <w:smallCaps w:val="0"/>
          <w:strike w:val="0"/>
          <w:sz w:val="20"/>
          <w:highlight w:val="cyan"/>
          <w:u w:val="single"/>
        </w:rPr>
        <w:t>Energy efficiency is improving</w:t>
      </w:r>
      <w:r>
        <w:rPr>
          <w:b w:val="0"/>
          <w:i w:val="0"/>
          <w:smallCaps w:val="0"/>
          <w:strike w:val="0"/>
          <w:sz w:val="16"/>
          <w:u w:val="none"/>
        </w:rPr>
        <w:t xml:space="preserve">. </w:t>
      </w:r>
      <w:r>
        <w:rPr>
          <w:b w:val="0"/>
          <w:i w:val="0"/>
          <w:smallCaps w:val="0"/>
          <w:strike w:val="0"/>
          <w:sz w:val="20"/>
          <w:u w:val="single"/>
        </w:rPr>
        <w:t xml:space="preserve">Dozens of </w:t>
      </w:r>
      <w:r>
        <w:rPr>
          <w:b w:val="0"/>
          <w:i w:val="0"/>
          <w:smallCaps w:val="0"/>
          <w:strike w:val="0"/>
          <w:sz w:val="20"/>
          <w:highlight w:val="cyan"/>
          <w:u w:val="single"/>
        </w:rPr>
        <w:t>countries are widening the gap</w:t>
      </w:r>
      <w:r>
        <w:rPr>
          <w:b w:val="0"/>
          <w:i w:val="0"/>
          <w:smallCaps w:val="0"/>
          <w:strike w:val="0"/>
          <w:sz w:val="20"/>
          <w:highlight w:val="cyan"/>
          <w:u w:val="single"/>
        </w:rPr>
        <w:t xml:space="preserve"> between</w:t>
      </w:r>
      <w:r>
        <w:rPr>
          <w:b w:val="0"/>
          <w:i w:val="0"/>
          <w:smallCaps w:val="0"/>
          <w:strike w:val="0"/>
          <w:sz w:val="16"/>
          <w:u w:val="none"/>
        </w:rPr>
        <w:t xml:space="preserve"> their economic </w:t>
      </w:r>
      <w:r>
        <w:rPr>
          <w:b w:val="0"/>
          <w:i w:val="0"/>
          <w:smallCaps w:val="0"/>
          <w:strike w:val="0"/>
          <w:sz w:val="20"/>
          <w:highlight w:val="cyan"/>
          <w:u w:val="single"/>
        </w:rPr>
        <w:t>growth and</w:t>
      </w:r>
      <w:r>
        <w:rPr>
          <w:b w:val="0"/>
          <w:i w:val="0"/>
          <w:smallCaps w:val="0"/>
          <w:strike w:val="0"/>
          <w:sz w:val="20"/>
          <w:u w:val="single"/>
        </w:rPr>
        <w:t xml:space="preserve"> their greenhouse gas </w:t>
      </w:r>
      <w:r>
        <w:rPr>
          <w:b w:val="0"/>
          <w:i w:val="0"/>
          <w:smallCaps w:val="0"/>
          <w:strike w:val="0"/>
          <w:sz w:val="20"/>
          <w:highlight w:val="cyan"/>
          <w:u w:val="single"/>
        </w:rPr>
        <w:t>emissions</w:t>
      </w:r>
      <w:r>
        <w:rPr>
          <w:b w:val="0"/>
          <w:i w:val="0"/>
          <w:smallCaps w:val="0"/>
          <w:strike w:val="0"/>
          <w:sz w:val="16"/>
          <w:u w:val="none"/>
        </w:rPr>
        <w:t xml:space="preserve">. And </w:t>
      </w:r>
      <w:r>
        <w:rPr>
          <w:b w:val="0"/>
          <w:i w:val="0"/>
          <w:smallCaps w:val="0"/>
          <w:strike w:val="0"/>
          <w:sz w:val="20"/>
          <w:highlight w:val="cyan"/>
          <w:u w:val="single"/>
        </w:rPr>
        <w:t>governments stepped up</w:t>
      </w:r>
      <w:r>
        <w:rPr>
          <w:b w:val="0"/>
          <w:i w:val="0"/>
          <w:smallCaps w:val="0"/>
          <w:strike w:val="0"/>
          <w:sz w:val="20"/>
          <w:u w:val="single"/>
        </w:rPr>
        <w:t xml:space="preserve"> their </w:t>
      </w:r>
      <w:r>
        <w:rPr>
          <w:b w:val="0"/>
          <w:i w:val="0"/>
          <w:smallCaps w:val="0"/>
          <w:strike w:val="0"/>
          <w:sz w:val="20"/>
          <w:highlight w:val="cyan"/>
          <w:u w:val="single"/>
        </w:rPr>
        <w:t>ambitions</w:t>
      </w:r>
      <w:r>
        <w:rPr>
          <w:b w:val="0"/>
          <w:i w:val="0"/>
          <w:smallCaps w:val="0"/>
          <w:strike w:val="0"/>
          <w:sz w:val="20"/>
          <w:highlight w:val="cyan"/>
          <w:u w:val="single"/>
        </w:rPr>
        <w:t xml:space="preserve"> to curb</w:t>
      </w:r>
      <w:r>
        <w:rPr>
          <w:b w:val="0"/>
          <w:i w:val="0"/>
          <w:smallCaps w:val="0"/>
          <w:strike w:val="0"/>
          <w:sz w:val="20"/>
          <w:u w:val="single"/>
        </w:rPr>
        <w:t xml:space="preserve"> their impact on the climate</w:t>
      </w:r>
      <w:r>
        <w:rPr>
          <w:b w:val="0"/>
          <w:i w:val="0"/>
          <w:smallCaps w:val="0"/>
          <w:strike w:val="0"/>
          <w:sz w:val="16"/>
          <w:u w:val="none"/>
        </w:rPr>
        <w:t xml:space="preserve">, particularly when it comes to potent greenhouse gases like methane. If these trends continue, </w:t>
      </w:r>
      <w:r>
        <w:rPr>
          <w:b w:val="0"/>
          <w:i w:val="0"/>
          <w:smallCaps w:val="0"/>
          <w:strike w:val="0"/>
          <w:sz w:val="20"/>
          <w:highlight w:val="cyan"/>
          <w:u w:val="single"/>
        </w:rPr>
        <w:t>global emissions</w:t>
      </w:r>
      <w:r>
        <w:rPr>
          <w:b w:val="0"/>
          <w:i w:val="0"/>
          <w:smallCaps w:val="0"/>
          <w:strike w:val="0"/>
          <w:sz w:val="20"/>
          <w:u w:val="single"/>
        </w:rPr>
        <w:t xml:space="preserve"> may actually start to decline. </w:t>
      </w:r>
    </w:p>
    <w:p>
      <w:pPr>
        <w:spacing w:after="60"/>
      </w:pPr>
      <w:r>
        <w:rPr>
          <w:b w:val="0"/>
          <w:i w:val="0"/>
          <w:smallCaps w:val="0"/>
          <w:strike w:val="0"/>
          <w:sz w:val="16"/>
          <w:u w:val="none"/>
        </w:rPr>
        <w:t xml:space="preserve">Climate Analytics, a think tank, published a report last November that raised the intriguing possibility that the worst of our impact on the climate might be behind us. </w:t>
      </w:r>
    </w:p>
    <w:p>
      <w:pPr>
        <w:spacing w:after="60"/>
      </w:pPr>
      <w:r>
        <w:rPr>
          <w:b w:val="0"/>
          <w:i w:val="0"/>
          <w:smallCaps w:val="0"/>
          <w:strike w:val="0"/>
          <w:sz w:val="16"/>
          <w:u w:val="none"/>
        </w:rPr>
        <w:t xml:space="preserve">“We find </w:t>
      </w:r>
      <w:r>
        <w:rPr>
          <w:b w:val="0"/>
          <w:i w:val="0"/>
          <w:smallCaps w:val="0"/>
          <w:strike w:val="0"/>
          <w:sz w:val="20"/>
          <w:highlight w:val="cyan"/>
          <w:u w:val="single"/>
        </w:rPr>
        <w:t xml:space="preserve">there is a </w:t>
      </w:r>
      <w:r>
        <w:rPr>
          <w:b w:val="0"/>
          <w:i w:val="0"/>
          <w:smallCaps w:val="0"/>
          <w:strike w:val="0"/>
          <w:sz w:val="20"/>
          <w:highlight w:val="cyan"/>
          <w:u w:val="single"/>
        </w:rPr>
        <w:t>70% chance that emissions</w:t>
      </w:r>
      <w:r>
        <w:rPr>
          <w:b w:val="0"/>
          <w:i w:val="0"/>
          <w:smallCaps w:val="0"/>
          <w:strike w:val="0"/>
          <w:sz w:val="20"/>
          <w:u w:val="single"/>
        </w:rPr>
        <w:t xml:space="preserve"> start </w:t>
      </w:r>
      <w:r>
        <w:rPr>
          <w:b w:val="0"/>
          <w:i w:val="0"/>
          <w:smallCaps w:val="0"/>
          <w:strike w:val="0"/>
          <w:sz w:val="20"/>
          <w:highlight w:val="cyan"/>
          <w:u w:val="single"/>
        </w:rPr>
        <w:t>fall</w:t>
      </w:r>
      <w:r>
        <w:rPr>
          <w:b w:val="0"/>
          <w:i w:val="0"/>
          <w:smallCaps w:val="0"/>
          <w:strike w:val="0"/>
          <w:sz w:val="20"/>
          <w:u w:val="single"/>
        </w:rPr>
        <w:t xml:space="preserve">ing </w:t>
      </w:r>
      <w:r>
        <w:rPr>
          <w:b w:val="0"/>
          <w:i w:val="0"/>
          <w:smallCaps w:val="0"/>
          <w:strike w:val="0"/>
          <w:sz w:val="20"/>
          <w:highlight w:val="cyan"/>
          <w:u w:val="single"/>
        </w:rPr>
        <w:t>in 2024</w:t>
      </w:r>
      <w:r>
        <w:rPr>
          <w:b w:val="0"/>
          <w:i w:val="0"/>
          <w:smallCaps w:val="0"/>
          <w:strike w:val="0"/>
          <w:sz w:val="16"/>
          <w:u w:val="none"/>
        </w:rPr>
        <w:t xml:space="preserve"> if current clean technology growth trends continue and some progress is made to cut non-CO2 emissions,” authors wrote. “This would make 2023 the year of peak emissions.”</w:t>
      </w:r>
    </w:p>
    <w:p>
      <w:pPr>
        <w:spacing w:after="60"/>
      </w:pPr>
      <w:r>
        <w:rPr>
          <w:b w:val="0"/>
          <w:i w:val="0"/>
          <w:smallCaps w:val="0"/>
          <w:strike w:val="0"/>
          <w:sz w:val="16"/>
          <w:u w:val="none"/>
        </w:rPr>
        <w:t>“It was actually a result that surprised us as well,” said Neil Grant, a climate and energy analyst at Climate Analytics and a co-author of the report. “It’s rare in the climate space that you get good news like this.”</w:t>
      </w:r>
    </w:p>
    <w:p>
      <w:pPr>
        <w:spacing w:after="60"/>
      </w:pPr>
      <w:r>
        <w:rPr>
          <w:b w:val="0"/>
          <w:i w:val="0"/>
          <w:smallCaps w:val="0"/>
          <w:strike w:val="0"/>
          <w:sz w:val="20"/>
          <w:u w:val="single"/>
        </w:rPr>
        <w:t xml:space="preserve">The inertia behind this </w:t>
      </w:r>
      <w:r>
        <w:rPr>
          <w:b w:val="0"/>
          <w:i w:val="0"/>
          <w:smallCaps w:val="0"/>
          <w:strike w:val="0"/>
          <w:sz w:val="20"/>
          <w:highlight w:val="cyan"/>
          <w:u w:val="single"/>
        </w:rPr>
        <w:t>trend</w:t>
      </w:r>
      <w:r>
        <w:rPr>
          <w:b w:val="0"/>
          <w:i w:val="0"/>
          <w:smallCaps w:val="0"/>
          <w:strike w:val="0"/>
          <w:sz w:val="20"/>
          <w:u w:val="single"/>
        </w:rPr>
        <w:t xml:space="preserve"> toward lower emissions </w:t>
      </w:r>
      <w:r>
        <w:rPr>
          <w:b w:val="0"/>
          <w:i w:val="0"/>
          <w:smallCaps w:val="0"/>
          <w:strike w:val="0"/>
          <w:sz w:val="20"/>
          <w:highlight w:val="cyan"/>
          <w:u w:val="single"/>
        </w:rPr>
        <w:t>is so immense that</w:t>
      </w:r>
      <w:r>
        <w:rPr>
          <w:b w:val="0"/>
          <w:i w:val="0"/>
          <w:smallCaps w:val="0"/>
          <w:strike w:val="0"/>
          <w:sz w:val="20"/>
          <w:u w:val="single"/>
        </w:rPr>
        <w:t xml:space="preserve"> even </w:t>
      </w:r>
      <w:r>
        <w:rPr>
          <w:b w:val="0"/>
          <w:i w:val="0"/>
          <w:smallCaps w:val="0"/>
          <w:strike w:val="0"/>
          <w:sz w:val="20"/>
          <w:highlight w:val="cyan"/>
          <w:u w:val="single"/>
        </w:rPr>
        <w:t>politics can only slow it</w:t>
      </w:r>
      <w:r>
        <w:rPr>
          <w:b w:val="0"/>
          <w:i w:val="0"/>
          <w:smallCaps w:val="0"/>
          <w:strike w:val="0"/>
          <w:sz w:val="20"/>
          <w:u w:val="single"/>
        </w:rPr>
        <w:t xml:space="preserve"> down, not stop it</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u w:val="single"/>
        </w:rPr>
        <w:t xml:space="preserve">Many of </w:t>
      </w:r>
      <w:r>
        <w:rPr>
          <w:b w:val="0"/>
          <w:i w:val="0"/>
          <w:smallCaps w:val="0"/>
          <w:strike w:val="0"/>
          <w:sz w:val="20"/>
          <w:highlight w:val="cyan"/>
          <w:u w:val="single"/>
        </w:rPr>
        <w:t xml:space="preserve">the </w:t>
      </w:r>
      <w:r>
        <w:rPr>
          <w:b w:val="0"/>
          <w:i w:val="0"/>
          <w:smallCaps w:val="0"/>
          <w:strike w:val="0"/>
          <w:sz w:val="20"/>
          <w:highlight w:val="cyan"/>
          <w:u w:val="single"/>
        </w:rPr>
        <w:t>worst-case climate scenarios</w:t>
      </w:r>
      <w:r>
        <w:rPr>
          <w:b w:val="0"/>
          <w:i w:val="0"/>
          <w:smallCaps w:val="0"/>
          <w:strike w:val="0"/>
          <w:sz w:val="20"/>
          <w:u w:val="single"/>
        </w:rPr>
        <w:t xml:space="preserve"> imagined in past decades </w:t>
      </w:r>
      <w:r>
        <w:rPr>
          <w:b w:val="0"/>
          <w:i w:val="0"/>
          <w:smallCaps w:val="0"/>
          <w:strike w:val="0"/>
          <w:sz w:val="20"/>
          <w:highlight w:val="cyan"/>
          <w:u w:val="single"/>
        </w:rPr>
        <w:t>are</w:t>
      </w:r>
      <w:r>
        <w:rPr>
          <w:b w:val="0"/>
          <w:i w:val="0"/>
          <w:smallCaps w:val="0"/>
          <w:strike w:val="0"/>
          <w:sz w:val="20"/>
          <w:u w:val="single"/>
        </w:rPr>
        <w:t xml:space="preserve"> now </w:t>
      </w:r>
      <w:r>
        <w:rPr>
          <w:b w:val="0"/>
          <w:i w:val="0"/>
          <w:smallCaps w:val="0"/>
          <w:strike w:val="0"/>
          <w:sz w:val="20"/>
          <w:highlight w:val="cyan"/>
          <w:u w:val="single"/>
        </w:rPr>
        <w:t>much less likely.</w:t>
      </w:r>
      <w:r>
        <w:rPr>
          <w:b w:val="0"/>
          <w:i w:val="0"/>
          <w:smallCaps w:val="0"/>
          <w:strike w:val="0"/>
          <w:sz w:val="20"/>
          <w:u w:val="single"/>
        </w:rPr>
        <w:t xml:space="preserve"> </w:t>
      </w:r>
    </w:p>
    <w:p>
      <w:pPr>
        <w:spacing w:after="60"/>
      </w:pPr>
      <w:r>
        <w:rPr>
          <w:b w:val="0"/>
          <w:i w:val="0"/>
          <w:smallCaps w:val="0"/>
          <w:strike w:val="0"/>
          <w:sz w:val="20"/>
          <w:highlight w:val="cyan"/>
          <w:u w:val="single"/>
        </w:rPr>
        <w:t>The 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tates</w:t>
      </w:r>
      <w:r>
        <w:rPr>
          <w:b w:val="0"/>
          <w:i w:val="0"/>
          <w:smallCaps w:val="0"/>
          <w:strike w:val="0"/>
          <w:sz w:val="16"/>
          <w:u w:val="none"/>
        </w:rPr>
        <w:t xml:space="preserve">, the world’s second largest greenhouse gas emitter, </w:t>
      </w:r>
      <w:r>
        <w:rPr>
          <w:b w:val="0"/>
          <w:i w:val="0"/>
          <w:smallCaps w:val="0"/>
          <w:strike w:val="0"/>
          <w:sz w:val="20"/>
          <w:u w:val="single"/>
        </w:rPr>
        <w:t xml:space="preserve">has already climbed down from its peak in 2005 and </w:t>
      </w:r>
      <w:r>
        <w:rPr>
          <w:b w:val="0"/>
          <w:i w:val="0"/>
          <w:smallCaps w:val="0"/>
          <w:strike w:val="0"/>
          <w:sz w:val="20"/>
          <w:highlight w:val="cyan"/>
          <w:u w:val="single"/>
        </w:rPr>
        <w:t xml:space="preserve">is </w:t>
      </w:r>
      <w:r>
        <w:rPr>
          <w:b w:val="0"/>
          <w:i w:val="0"/>
          <w:smallCaps w:val="0"/>
          <w:strike w:val="0"/>
          <w:sz w:val="20"/>
          <w:highlight w:val="cyan"/>
          <w:u w:val="single"/>
        </w:rPr>
        <w:t>descending further</w:t>
      </w:r>
      <w:r>
        <w:rPr>
          <w:b w:val="0"/>
          <w:i w:val="0"/>
          <w:smallCaps w:val="0"/>
          <w:strike w:val="0"/>
          <w:sz w:val="16"/>
          <w:u w:val="none"/>
        </w:rPr>
        <w:t xml:space="preserve">. In March, Carbon Brief conducted an analysis of how US greenhouse gas emissions would fare under a second Trump or a second Biden administration. </w:t>
      </w:r>
    </w:p>
    <w:p>
      <w:pPr>
        <w:spacing w:after="60"/>
      </w:pPr>
      <w:r>
        <w:rPr>
          <w:b w:val="0"/>
          <w:i w:val="0"/>
          <w:smallCaps w:val="0"/>
          <w:strike w:val="0"/>
          <w:sz w:val="16"/>
          <w:u w:val="none"/>
        </w:rPr>
        <w:t xml:space="preserve">They found that Trump’s stated goals of boosting fossil fuel development and scrapping climate policies would increase US emissions by 4 billion metric tons by 2030. </w:t>
      </w:r>
      <w:r>
        <w:rPr>
          <w:b w:val="0"/>
          <w:i w:val="0"/>
          <w:smallCaps w:val="0"/>
          <w:strike w:val="0"/>
          <w:sz w:val="20"/>
          <w:u w:val="single"/>
        </w:rPr>
        <w:t xml:space="preserve">But </w:t>
      </w:r>
      <w:r>
        <w:rPr>
          <w:b w:val="0"/>
          <w:i w:val="0"/>
          <w:smallCaps w:val="0"/>
          <w:strike w:val="0"/>
          <w:sz w:val="20"/>
          <w:u w:val="single"/>
        </w:rPr>
        <w:t>even under Trump, US emissions are likely to slide downward.</w:t>
      </w:r>
      <w:r>
        <w:rPr>
          <w:b w:val="0"/>
          <w:i w:val="0"/>
          <w:smallCaps w:val="0"/>
          <w:strike w:val="0"/>
          <w:sz w:val="16"/>
          <w:u w:val="none"/>
        </w:rPr>
        <w:t xml:space="preserve"> </w:t>
      </w:r>
    </w:p>
    <w:p>
      <w:pPr>
        <w:spacing w:after="60"/>
      </w:pPr>
      <w:r>
        <w:rPr>
          <w:b w:val="0"/>
          <w:i w:val="0"/>
          <w:smallCaps w:val="0"/>
          <w:strike w:val="0"/>
          <w:sz w:val="20"/>
          <w:u w:val="single"/>
        </w:rPr>
        <w:t>This is a clear sign that</w:t>
      </w:r>
      <w:r>
        <w:rPr>
          <w:b w:val="0"/>
          <w:i w:val="0"/>
          <w:smallCaps w:val="0"/>
          <w:strike w:val="0"/>
          <w:sz w:val="16"/>
          <w:u w:val="none"/>
        </w:rPr>
        <w:t xml:space="preserve"> </w:t>
      </w:r>
      <w:r>
        <w:rPr>
          <w:b w:val="0"/>
          <w:i w:val="0"/>
          <w:smallCaps w:val="0"/>
          <w:strike w:val="0"/>
          <w:sz w:val="20"/>
          <w:highlight w:val="cyan"/>
          <w:u w:val="single"/>
        </w:rPr>
        <w:t>efforts to limit climate change are having a durable impact</w:t>
      </w:r>
      <w:r>
        <w:rPr>
          <w:b w:val="0"/>
          <w:i w:val="0"/>
          <w:smallCaps w:val="0"/>
          <w:strike w:val="0"/>
          <w:sz w:val="16"/>
          <w:u w:val="none"/>
        </w:rPr>
        <w:t xml:space="preserve">. </w:t>
      </w:r>
    </w:p>
    <w:p>
      <w:pPr>
        <w:spacing w:after="60"/>
      </w:pPr>
      <w:r>
        <w:rPr>
          <w:b w:val="0"/>
          <w:i w:val="0"/>
          <w:smallCaps w:val="0"/>
          <w:strike w:val="0"/>
          <w:sz w:val="16"/>
          <w:u w:val="none"/>
        </w:rPr>
        <w:t>&lt;&lt;graph omitted&gt;&gt;</w:t>
      </w:r>
    </w:p>
    <w:p>
      <w:pPr>
        <w:spacing w:after="60"/>
      </w:pPr>
      <w:r>
        <w:rPr>
          <w:b w:val="0"/>
          <w:i w:val="0"/>
          <w:smallCaps w:val="0"/>
          <w:strike w:val="0"/>
          <w:sz w:val="16"/>
          <w:u w:val="none"/>
        </w:rPr>
        <w:t xml:space="preserve">However, four months into 2024, it seems unlikely that the world has reached the top of the mountain just yet. Fossil fuel demand is still poised to rise further in part because of more economic growth in developing countries. Technologies like artificial intelligence and cryptocurrencies are raising overall energy demand as well. </w:t>
      </w:r>
    </w:p>
    <w:p>
      <w:pPr>
        <w:spacing w:after="60"/>
      </w:pPr>
      <w:r>
        <w:rPr>
          <w:b w:val="0"/>
          <w:i w:val="0"/>
          <w:smallCaps w:val="0"/>
          <w:strike w:val="0"/>
          <w:sz w:val="16"/>
          <w:u w:val="none"/>
        </w:rPr>
        <w:t xml:space="preserve">Still, that it’s possible at all to conceive of bending the curve in the near term after more than a century of relentless growth shows that </w:t>
      </w:r>
      <w:r>
        <w:rPr>
          <w:b w:val="0"/>
          <w:i w:val="0"/>
          <w:smallCaps w:val="0"/>
          <w:strike w:val="0"/>
          <w:sz w:val="20"/>
          <w:u w:val="single"/>
        </w:rPr>
        <w:t>there’s a radical change underway</w:t>
      </w:r>
      <w:r>
        <w:rPr>
          <w:b w:val="0"/>
          <w:i w:val="0"/>
          <w:smallCaps w:val="0"/>
          <w:strike w:val="0"/>
          <w:sz w:val="20"/>
          <w:u w:val="single"/>
        </w:rPr>
        <w:t xml:space="preserve"> in the relationship between energy, prosperity</w:t>
      </w:r>
      <w:r>
        <w:rPr>
          <w:b w:val="0"/>
          <w:i w:val="0"/>
          <w:smallCaps w:val="0"/>
          <w:strike w:val="0"/>
          <w:sz w:val="20"/>
          <w:u w:val="single"/>
        </w:rPr>
        <w:t xml:space="preserve">, and pollution — that </w:t>
      </w:r>
      <w:r>
        <w:rPr>
          <w:b w:val="0"/>
          <w:i w:val="0"/>
          <w:smallCaps w:val="0"/>
          <w:strike w:val="0"/>
          <w:sz w:val="20"/>
          <w:u w:val="single"/>
        </w:rPr>
        <w:t>standards of living can go up even as emissions from coal, oil, and gas go down</w:t>
      </w:r>
      <w:r>
        <w:rPr>
          <w:b w:val="0"/>
          <w:i w:val="0"/>
          <w:smallCaps w:val="0"/>
          <w:strike w:val="0"/>
          <w:sz w:val="20"/>
          <w:u w:val="single"/>
        </w:rPr>
        <w:t xml:space="preserve">. </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