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Privilege </w:t>
      </w:r>
      <w:r>
        <w:rPr>
          <w:b/>
          <w:i w:val="0"/>
          <w:smallCaps w:val="0"/>
          <w:strike w:val="0"/>
          <w:sz w:val="26"/>
          <w:u w:val="none"/>
        </w:rPr>
        <w:t>systemic violence</w:t>
      </w:r>
      <w:r>
        <w:rPr>
          <w:b/>
          <w:i w:val="0"/>
          <w:smallCaps w:val="0"/>
          <w:strike w:val="0"/>
          <w:sz w:val="26"/>
          <w:u w:val="none"/>
        </w:rPr>
        <w:t xml:space="preserve"> – accumulation and invisibility means that it has a substantially higher utility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>Nixon ’11</w:t>
      </w:r>
      <w:r>
        <w:rPr>
          <w:b w:val="0"/>
          <w:i w:val="0"/>
          <w:smallCaps w:val="0"/>
          <w:strike w:val="0"/>
          <w:u w:val="none"/>
        </w:rPr>
        <w:t xml:space="preserve"> (Rob, Rachel Carson Professor of English, University of Wisconsin-Madison, Slow Violence and the Environmentalism of the Poor, pgs. 2-3)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 xml:space="preserve">Three primary concerns animate this book, chief among them my conviction that </w:t>
      </w:r>
      <w:r>
        <w:rPr>
          <w:b w:val="0"/>
          <w:i w:val="0"/>
          <w:smallCaps w:val="0"/>
          <w:strike w:val="0"/>
          <w:sz w:val="22"/>
          <w:u w:val="single"/>
        </w:rPr>
        <w:t>we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urgently </w:t>
      </w:r>
      <w:r>
        <w:rPr>
          <w:b w:val="0"/>
          <w:i w:val="0"/>
          <w:smallCaps w:val="0"/>
          <w:strike w:val="0"/>
          <w:sz w:val="22"/>
          <w:u w:val="single"/>
        </w:rPr>
        <w:t>need to rethink</w:t>
      </w:r>
      <w:r>
        <w:rPr>
          <w:b w:val="0"/>
          <w:i w:val="0"/>
          <w:smallCaps w:val="0"/>
          <w:strike w:val="0"/>
          <w:sz w:val="16"/>
          <w:u w:val="none"/>
        </w:rPr>
        <w:t xml:space="preserve">-politically, imaginatively, and theoretically-what I call </w:t>
      </w:r>
      <w:r>
        <w:rPr>
          <w:b w:val="0"/>
          <w:i w:val="0"/>
          <w:smallCaps w:val="0"/>
          <w:strike w:val="0"/>
          <w:sz w:val="22"/>
          <w:u w:val="single"/>
        </w:rPr>
        <w:t>"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slow violence</w:t>
      </w:r>
      <w:r>
        <w:rPr>
          <w:b w:val="0"/>
          <w:i w:val="0"/>
          <w:smallCaps w:val="0"/>
          <w:strike w:val="0"/>
          <w:sz w:val="22"/>
          <w:u w:val="single"/>
        </w:rPr>
        <w:t>."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By slow violence I mean a violence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occurs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gradually and out of sight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violence of delayed destruction that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dispersed across time and space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 attritional violence that is typically not viewed as violence at all.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Violence is customarily conceived as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 event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or action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that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immediate in time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explosive and spectacular in space, and as erupting into instant sensational visibility.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need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I believe,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engage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different kind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violence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 violence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that is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neither spectacular nor instantaneous, but rather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incremental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accretive, </w:t>
      </w:r>
      <w:r>
        <w:rPr>
          <w:b w:val="0"/>
          <w:i w:val="0"/>
          <w:smallCaps w:val="0"/>
          <w:strike w:val="0"/>
          <w:sz w:val="22"/>
          <w:u w:val="single"/>
        </w:rPr>
        <w:t>its calamitous repercussions playing out across a range of temporal scales.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In so doing,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also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need to engage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representational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narrative, and strategic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challenges posed by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relative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invisibility of slow violenc</w:t>
      </w:r>
      <w:r>
        <w:rPr>
          <w:b w:val="0"/>
          <w:i w:val="0"/>
          <w:smallCaps w:val="0"/>
          <w:strike w:val="0"/>
          <w:sz w:val="22"/>
          <w:u w:val="single"/>
        </w:rPr>
        <w:t>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Climate change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the thawing cryosphere, </w:t>
      </w:r>
      <w:r>
        <w:rPr>
          <w:b w:val="0"/>
          <w:i w:val="0"/>
          <w:smallCaps w:val="0"/>
          <w:strike w:val="0"/>
          <w:sz w:val="22"/>
          <w:u w:val="single"/>
        </w:rPr>
        <w:t>toxic drift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biomagnification, </w:t>
      </w:r>
      <w:r>
        <w:rPr>
          <w:b w:val="0"/>
          <w:i w:val="0"/>
          <w:smallCaps w:val="0"/>
          <w:strike w:val="0"/>
          <w:sz w:val="22"/>
          <w:u w:val="single"/>
        </w:rPr>
        <w:t>deforestation, the radioactive aftermaths of wars, acidifying oceans, and a host of other slowly unfolding environmental catastrophes present formidable representational obstacles that can hinder our efforts to mobilize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act decisively.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The long dyings</w:t>
      </w:r>
      <w:r>
        <w:rPr>
          <w:b w:val="0"/>
          <w:i w:val="0"/>
          <w:smallCaps w:val="0"/>
          <w:strike w:val="0"/>
          <w:sz w:val="16"/>
          <w:u w:val="none"/>
        </w:rPr>
        <w:t>-the staggered and staggeringly discounted casualties, both human and ecological that result from war's toxic aftermaths or climate change-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are underrepresented in strategic planning as well as in human memory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Had Summers advocated invading Africa with weapons of mass destruction, his proposal would have fallen under conventional definitions of violence and been perceived as a military or even an imperial invasion. </w:t>
      </w:r>
      <w:r>
        <w:rPr>
          <w:b w:val="0"/>
          <w:i w:val="0"/>
          <w:smallCaps w:val="0"/>
          <w:strike w:val="0"/>
          <w:sz w:val="22"/>
          <w:u w:val="single"/>
        </w:rPr>
        <w:t>Advocating invading countries with mass forms of slow-motion toxicity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however, </w:t>
      </w:r>
      <w:r>
        <w:rPr>
          <w:b w:val="0"/>
          <w:i w:val="0"/>
          <w:smallCaps w:val="0"/>
          <w:strike w:val="0"/>
          <w:sz w:val="22"/>
          <w:u w:val="single"/>
        </w:rPr>
        <w:t>requires rethinking our accepted assumptions of violence to include slow violence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Such a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rethinking requires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we complicate conventional assumptions about violence as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 highly visible act that is newsworthy because it is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event focused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time bound, and body bound.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We need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to account for how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temporal dispersion of slow violence affects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way we perceive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and respond to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variety of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social afflictions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>-</w:t>
      </w:r>
      <w:r>
        <w:rPr>
          <w:b w:val="0"/>
          <w:i w:val="0"/>
          <w:smallCaps w:val="0"/>
          <w:strike w:val="0"/>
          <w:sz w:val="16"/>
          <w:u w:val="none"/>
        </w:rPr>
        <w:t xml:space="preserve">from domestic abuse to posttraumatic stress and, in particular, environmental calamities. A major challenge is representational: how to devise arresting stories, images, and symbols adequate to the pervasive but elusive violence of delayed effects. Crucially,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slow violence is</w:t>
      </w:r>
      <w:r>
        <w:rPr>
          <w:b/>
          <w:i w:val="0"/>
          <w:smallCaps w:val="0"/>
          <w:strike w:val="0"/>
          <w:sz w:val="22"/>
          <w:u w:val="single"/>
        </w:rPr>
        <w:t xml:space="preserve"> often not just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attritional but also exponential</w:t>
      </w:r>
      <w:r>
        <w:rPr>
          <w:b/>
          <w:i w:val="0"/>
          <w:smallCaps w:val="0"/>
          <w:strike w:val="0"/>
          <w:sz w:val="22"/>
          <w:u w:val="single"/>
        </w:rPr>
        <w:t xml:space="preserve">,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>operating as a major threat multiplier</w:t>
      </w:r>
      <w:r>
        <w:rPr>
          <w:b/>
          <w:i w:val="0"/>
          <w:smallCaps w:val="0"/>
          <w:strike w:val="0"/>
          <w:sz w:val="22"/>
          <w:u w:val="single"/>
        </w:rPr>
        <w:t xml:space="preserve">; </w:t>
      </w:r>
      <w:r>
        <w:rPr>
          <w:b/>
          <w:i w:val="0"/>
          <w:smallCaps w:val="0"/>
          <w:strike w:val="0"/>
          <w:sz w:val="22"/>
          <w:highlight w:val="cyan"/>
          <w:u w:val="single"/>
        </w:rPr>
        <w:t xml:space="preserve">it can fuel long-term, proliferating conflicts </w:t>
      </w:r>
      <w:r>
        <w:rPr>
          <w:b/>
          <w:i w:val="0"/>
          <w:smallCaps w:val="0"/>
          <w:strike w:val="0"/>
          <w:sz w:val="22"/>
          <w:u w:val="single"/>
        </w:rPr>
        <w:t>in situations where the conditions for sustaining life become increasingly but gradually degraded.</w:t>
      </w:r>
    </w:p>
    <w:p>
      <w:pPr>
        <w:pStyle w:val="Caption"/>
      </w:pPr>
      <w:r>
        <w:t>Source: Neg - PF Starter Packet - Houston 2024 · HOU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