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Second, </w:t>
      </w:r>
      <w:r>
        <w:rPr>
          <w:b/>
          <w:i w:val="0"/>
          <w:smallCaps w:val="0"/>
          <w:strike w:val="0"/>
          <w:sz w:val="26"/>
          <w:u w:val="single"/>
        </w:rPr>
        <w:t>migration</w:t>
      </w:r>
      <w:r>
        <w:rPr>
          <w:b/>
          <w:i w:val="0"/>
          <w:smallCaps w:val="0"/>
          <w:strike w:val="0"/>
          <w:sz w:val="26"/>
          <w:u w:val="none"/>
        </w:rPr>
        <w:t xml:space="preserve"> across the </w:t>
      </w:r>
      <w:r>
        <w:rPr>
          <w:b/>
          <w:i w:val="0"/>
          <w:smallCaps w:val="0"/>
          <w:strike w:val="0"/>
          <w:sz w:val="26"/>
          <w:u w:val="single"/>
        </w:rPr>
        <w:t>southern border</w:t>
      </w:r>
      <w:r>
        <w:rPr>
          <w:b/>
          <w:i w:val="0"/>
          <w:smallCaps w:val="0"/>
          <w:strike w:val="0"/>
          <w:sz w:val="26"/>
          <w:u w:val="none"/>
        </w:rPr>
        <w:t xml:space="preserve"> has </w:t>
      </w:r>
      <w:r>
        <w:rPr>
          <w:b/>
          <w:i w:val="0"/>
          <w:smallCaps w:val="0"/>
          <w:strike w:val="0"/>
          <w:sz w:val="26"/>
          <w:u w:val="single"/>
        </w:rPr>
        <w:t>dropped</w:t>
      </w:r>
      <w:r>
        <w:rPr>
          <w:b/>
          <w:i w:val="0"/>
          <w:smallCaps w:val="0"/>
          <w:strike w:val="0"/>
          <w:sz w:val="26"/>
          <w:u w:val="none"/>
        </w:rPr>
        <w:t>---</w:t>
      </w:r>
      <w:r>
        <w:rPr>
          <w:b/>
          <w:i w:val="0"/>
          <w:smallCaps w:val="0"/>
          <w:strike w:val="0"/>
          <w:sz w:val="26"/>
          <w:u w:val="none"/>
        </w:rPr>
        <w:t xml:space="preserve">both the U.S. and Mexico are </w:t>
      </w:r>
      <w:r>
        <w:rPr>
          <w:b/>
          <w:i w:val="0"/>
          <w:smallCaps w:val="0"/>
          <w:strike w:val="0"/>
          <w:sz w:val="26"/>
          <w:u w:val="single"/>
        </w:rPr>
        <w:t>cracking down</w:t>
      </w:r>
      <w:r>
        <w:rPr>
          <w:b/>
          <w:i w:val="0"/>
          <w:smallCaps w:val="0"/>
          <w:strike w:val="0"/>
          <w:sz w:val="26"/>
          <w:u w:val="none"/>
        </w:rPr>
        <w:t xml:space="preserve">. </w:t>
      </w:r>
    </w:p>
    <w:p>
      <w:pPr>
        <w:spacing w:after="80"/>
      </w:pPr>
      <w:r>
        <w:rPr>
          <w:b w:val="0"/>
          <w:i w:val="0"/>
          <w:smallCaps w:val="0"/>
          <w:strike w:val="0"/>
          <w:u w:val="none"/>
        </w:rPr>
        <w:t xml:space="preserve">Jasmine </w:t>
      </w:r>
      <w:r>
        <w:rPr>
          <w:b/>
          <w:i w:val="0"/>
          <w:smallCaps w:val="0"/>
          <w:strike w:val="0"/>
          <w:sz w:val="26"/>
          <w:u w:val="none"/>
        </w:rPr>
        <w:t>Garsd 24</w:t>
      </w:r>
      <w:r>
        <w:rPr>
          <w:b w:val="0"/>
          <w:i w:val="0"/>
          <w:smallCaps w:val="0"/>
          <w:strike w:val="0"/>
          <w:u w:val="none"/>
        </w:rPr>
        <w:t xml:space="preserve">, Host, The Last Cup, and Correspondent, Immigration, Encounters at the U.S. border drop 9% in May, before asylum restrictions kicked in, 6-20-2024, NPR, </w:t>
      </w:r>
      <w:r>
        <w:rPr>
          <w:b w:val="0"/>
          <w:i w:val="0"/>
          <w:smallCaps w:val="0"/>
          <w:strike w:val="0"/>
          <w:u w:val="none"/>
        </w:rPr>
        <w:t xml:space="preserve"> - SDP</w:t>
      </w:r>
    </w:p>
    <w:p>
      <w:pPr>
        <w:spacing w:after="60"/>
      </w:pPr>
      <w:r>
        <w:rPr>
          <w:b w:val="0"/>
          <w:i w:val="0"/>
          <w:smallCaps w:val="0"/>
          <w:strike w:val="0"/>
          <w:sz w:val="22"/>
          <w:u w:val="single"/>
        </w:rPr>
        <w:t xml:space="preserve">The number of encounters with migrants attempting to cross into the U.S. with no authorization </w:t>
      </w:r>
      <w:r>
        <w:rPr>
          <w:b/>
          <w:i w:val="0"/>
          <w:smallCaps w:val="0"/>
          <w:strike w:val="0"/>
          <w:sz w:val="22"/>
          <w:u w:val="single"/>
        </w:rPr>
        <w:t>dropped 9%</w:t>
      </w:r>
      <w:r>
        <w:rPr>
          <w:b w:val="0"/>
          <w:i w:val="0"/>
          <w:smallCaps w:val="0"/>
          <w:strike w:val="0"/>
          <w:sz w:val="22"/>
          <w:u w:val="single"/>
        </w:rPr>
        <w:t xml:space="preserve"> in May</w:t>
      </w:r>
      <w:r>
        <w:rPr>
          <w:b w:val="0"/>
          <w:i w:val="0"/>
          <w:smallCaps w:val="0"/>
          <w:strike w:val="0"/>
          <w:sz w:val="16"/>
          <w:u w:val="none"/>
        </w:rPr>
        <w:t>, compared with April.</w:t>
      </w:r>
    </w:p>
    <w:p>
      <w:pPr>
        <w:spacing w:after="60"/>
      </w:pPr>
      <w:r>
        <w:rPr>
          <w:b w:val="0"/>
          <w:i w:val="0"/>
          <w:smallCaps w:val="0"/>
          <w:strike w:val="0"/>
          <w:sz w:val="22"/>
          <w:u w:val="single"/>
        </w:rPr>
        <w:t xml:space="preserve">U.S. Customs and Border Protection also reported a </w:t>
      </w:r>
      <w:r>
        <w:rPr>
          <w:b/>
          <w:i w:val="0"/>
          <w:smallCaps w:val="0"/>
          <w:strike w:val="0"/>
          <w:sz w:val="22"/>
          <w:u w:val="single"/>
        </w:rPr>
        <w:t>17% decrease</w:t>
      </w:r>
      <w:r>
        <w:rPr>
          <w:b w:val="0"/>
          <w:i w:val="0"/>
          <w:smallCaps w:val="0"/>
          <w:strike w:val="0"/>
          <w:sz w:val="22"/>
          <w:u w:val="single"/>
        </w:rPr>
        <w:t xml:space="preserve"> in encounters with migrants</w:t>
      </w:r>
      <w:r>
        <w:rPr>
          <w:b w:val="0"/>
          <w:i w:val="0"/>
          <w:smallCaps w:val="0"/>
          <w:strike w:val="0"/>
          <w:sz w:val="16"/>
          <w:u w:val="none"/>
        </w:rPr>
        <w:t>, compared to the same month a year ago.</w:t>
      </w:r>
    </w:p>
    <w:p>
      <w:pPr>
        <w:spacing w:after="60"/>
      </w:pPr>
      <w:r>
        <w:rPr>
          <w:b w:val="0"/>
          <w:i w:val="0"/>
          <w:smallCaps w:val="0"/>
          <w:strike w:val="0"/>
          <w:sz w:val="16"/>
          <w:u w:val="none"/>
        </w:rPr>
        <w:t xml:space="preserve">During the last couple of months, the </w:t>
      </w:r>
      <w:r>
        <w:rPr>
          <w:b w:val="0"/>
          <w:i w:val="0"/>
          <w:smallCaps w:val="0"/>
          <w:strike w:val="0"/>
          <w:sz w:val="22"/>
          <w:u w:val="single"/>
        </w:rPr>
        <w:t xml:space="preserve">Biden administration has issued several </w:t>
      </w:r>
      <w:r>
        <w:rPr>
          <w:b/>
          <w:i w:val="0"/>
          <w:smallCaps w:val="0"/>
          <w:strike w:val="0"/>
          <w:sz w:val="22"/>
          <w:u w:val="single"/>
        </w:rPr>
        <w:t>executive actions</w:t>
      </w:r>
      <w:r>
        <w:rPr>
          <w:b w:val="0"/>
          <w:i w:val="0"/>
          <w:smallCaps w:val="0"/>
          <w:strike w:val="0"/>
          <w:sz w:val="22"/>
          <w:u w:val="single"/>
        </w:rPr>
        <w:t xml:space="preserve"> attempting to </w:t>
      </w:r>
      <w:r>
        <w:rPr>
          <w:b/>
          <w:i w:val="0"/>
          <w:smallCaps w:val="0"/>
          <w:strike w:val="0"/>
          <w:sz w:val="22"/>
          <w:u w:val="single"/>
        </w:rPr>
        <w:t>curtail unauthorized crossings</w:t>
      </w:r>
      <w:r>
        <w:rPr>
          <w:b w:val="0"/>
          <w:i w:val="0"/>
          <w:smallCaps w:val="0"/>
          <w:strike w:val="0"/>
          <w:sz w:val="22"/>
          <w:u w:val="single"/>
        </w:rPr>
        <w:t xml:space="preserve"> through the U.S. Southern border</w:t>
      </w:r>
      <w:r>
        <w:rPr>
          <w:b w:val="0"/>
          <w:i w:val="0"/>
          <w:smallCaps w:val="0"/>
          <w:strike w:val="0"/>
          <w:sz w:val="16"/>
          <w:u w:val="none"/>
        </w:rPr>
        <w:t>.</w:t>
      </w:r>
    </w:p>
    <w:p>
      <w:pPr>
        <w:spacing w:after="60"/>
      </w:pPr>
      <w:r>
        <w:rPr>
          <w:b w:val="0"/>
          <w:i w:val="0"/>
          <w:smallCaps w:val="0"/>
          <w:strike w:val="0"/>
          <w:sz w:val="16"/>
          <w:u w:val="none"/>
        </w:rPr>
        <w:t xml:space="preserve">In early May, </w:t>
      </w:r>
      <w:r>
        <w:rPr>
          <w:b w:val="0"/>
          <w:i w:val="0"/>
          <w:smallCaps w:val="0"/>
          <w:strike w:val="0"/>
          <w:sz w:val="22"/>
          <w:u w:val="single"/>
        </w:rPr>
        <w:t xml:space="preserve">President Biden issued a proclamation </w:t>
      </w:r>
      <w:r>
        <w:rPr>
          <w:b/>
          <w:i w:val="0"/>
          <w:smallCaps w:val="0"/>
          <w:strike w:val="0"/>
          <w:sz w:val="22"/>
          <w:u w:val="single"/>
        </w:rPr>
        <w:t>restricting asylum</w:t>
      </w:r>
      <w:r>
        <w:rPr>
          <w:b w:val="0"/>
          <w:i w:val="0"/>
          <w:smallCaps w:val="0"/>
          <w:strike w:val="0"/>
          <w:sz w:val="22"/>
          <w:u w:val="single"/>
        </w:rPr>
        <w:t xml:space="preserve"> claims to most migrants when a 7-day average of 2,500 unauthorized daily crossings across the entire Southern border is met</w:t>
      </w:r>
      <w:r>
        <w:rPr>
          <w:b w:val="0"/>
          <w:i w:val="0"/>
          <w:smallCaps w:val="0"/>
          <w:strike w:val="0"/>
          <w:sz w:val="16"/>
          <w:u w:val="none"/>
        </w:rPr>
        <w:t>.</w:t>
      </w:r>
    </w:p>
    <w:p>
      <w:pPr>
        <w:spacing w:after="60"/>
      </w:pPr>
      <w:r>
        <w:rPr>
          <w:b w:val="0"/>
          <w:i w:val="0"/>
          <w:smallCaps w:val="0"/>
          <w:strike w:val="0"/>
          <w:sz w:val="22"/>
          <w:u w:val="single"/>
        </w:rPr>
        <w:t xml:space="preserve">Under the suspension anyone who expresses fear of being sent back to their country or manifests an intention to seek asylum is screened by a U.S. officer but at a </w:t>
      </w:r>
      <w:r>
        <w:rPr>
          <w:b/>
          <w:i w:val="0"/>
          <w:smallCaps w:val="0"/>
          <w:strike w:val="0"/>
          <w:sz w:val="22"/>
          <w:u w:val="single"/>
        </w:rPr>
        <w:t>higher standard</w:t>
      </w:r>
      <w:r>
        <w:rPr>
          <w:b w:val="0"/>
          <w:i w:val="0"/>
          <w:smallCaps w:val="0"/>
          <w:strike w:val="0"/>
          <w:sz w:val="22"/>
          <w:u w:val="single"/>
        </w:rPr>
        <w:t xml:space="preserve"> than before the newer asylum rules took effect</w:t>
      </w:r>
      <w:r>
        <w:rPr>
          <w:b w:val="0"/>
          <w:i w:val="0"/>
          <w:smallCaps w:val="0"/>
          <w:strike w:val="0"/>
          <w:sz w:val="16"/>
          <w:u w:val="none"/>
        </w:rPr>
        <w:t>.</w:t>
      </w:r>
    </w:p>
    <w:p>
      <w:pPr>
        <w:spacing w:after="60"/>
      </w:pPr>
      <w:r>
        <w:rPr>
          <w:b w:val="0"/>
          <w:i w:val="0"/>
          <w:smallCaps w:val="0"/>
          <w:strike w:val="0"/>
          <w:sz w:val="16"/>
          <w:u w:val="none"/>
        </w:rPr>
        <w:t xml:space="preserve">Plus, </w:t>
      </w:r>
      <w:r>
        <w:rPr>
          <w:b/>
          <w:i w:val="0"/>
          <w:smallCaps w:val="0"/>
          <w:strike w:val="0"/>
          <w:sz w:val="22"/>
          <w:u w:val="single"/>
        </w:rPr>
        <w:t>Mexico</w:t>
      </w:r>
      <w:r>
        <w:rPr>
          <w:b w:val="0"/>
          <w:i w:val="0"/>
          <w:smallCaps w:val="0"/>
          <w:strike w:val="0"/>
          <w:sz w:val="22"/>
          <w:u w:val="single"/>
        </w:rPr>
        <w:t xml:space="preserve"> has ramped up its efforts to stop migrants coming from Central and South America</w:t>
      </w:r>
      <w:r>
        <w:rPr>
          <w:b w:val="0"/>
          <w:i w:val="0"/>
          <w:smallCaps w:val="0"/>
          <w:strike w:val="0"/>
          <w:sz w:val="16"/>
          <w:u w:val="none"/>
        </w:rPr>
        <w:t>, which partially explains lower numbers of crossings.</w:t>
      </w:r>
    </w:p>
    <w:p>
      <w:pPr>
        <w:spacing w:after="60"/>
      </w:pPr>
      <w:r>
        <w:rPr>
          <w:b w:val="0"/>
          <w:i w:val="0"/>
          <w:smallCaps w:val="0"/>
          <w:strike w:val="0"/>
          <w:sz w:val="16"/>
          <w:u w:val="none"/>
        </w:rPr>
        <w:t>In a release, CBP said: "The message for anyone who is thinking of entering the United States unlawfully along the southern border is simple: don’t do it."</w:t>
      </w:r>
    </w:p>
    <w:p>
      <w:pPr>
        <w:spacing w:after="60"/>
      </w:pPr>
      <w:r>
        <w:rPr>
          <w:b w:val="0"/>
          <w:i w:val="0"/>
          <w:smallCaps w:val="0"/>
          <w:strike w:val="0"/>
          <w:sz w:val="16"/>
          <w:u w:val="none"/>
        </w:rPr>
        <w:t>In may, Border Patrol made 117,900 arrests of people attempting to enter between official border crossing points. CBP had reported 128,900 encounters in April, a 6% decrease from March.</w:t>
      </w:r>
    </w:p>
    <w:p>
      <w:pPr>
        <w:spacing w:after="60"/>
      </w:pPr>
      <w:r>
        <w:rPr>
          <w:b w:val="0"/>
          <w:i w:val="0"/>
          <w:smallCaps w:val="0"/>
          <w:strike w:val="0"/>
          <w:sz w:val="22"/>
          <w:u w:val="single"/>
        </w:rPr>
        <w:t>This is the fifth month showing a decrease in encounters</w:t>
      </w:r>
      <w:r>
        <w:rPr>
          <w:b w:val="0"/>
          <w:i w:val="0"/>
          <w:smallCaps w:val="0"/>
          <w:strike w:val="0"/>
          <w:sz w:val="16"/>
          <w:u w:val="none"/>
        </w:rPr>
        <w:t xml:space="preserve">, </w:t>
      </w:r>
      <w:r>
        <w:rPr>
          <w:b w:val="0"/>
          <w:i w:val="0"/>
          <w:smallCaps w:val="0"/>
          <w:strike w:val="0"/>
          <w:sz w:val="22"/>
          <w:u w:val="single"/>
        </w:rPr>
        <w:t>after an all-time spike in December</w:t>
      </w:r>
      <w:r>
        <w:rPr>
          <w:b w:val="0"/>
          <w:i w:val="0"/>
          <w:smallCaps w:val="0"/>
          <w:strike w:val="0"/>
          <w:sz w:val="16"/>
          <w:u w:val="none"/>
        </w:rPr>
        <w:t>, when 301,983 migrants were stopped at the border.</w:t>
      </w:r>
    </w:p>
    <w:p>
      <w:pPr>
        <w:spacing w:after="60"/>
      </w:pPr>
      <w:r>
        <w:rPr>
          <w:b w:val="0"/>
          <w:i w:val="0"/>
          <w:smallCaps w:val="0"/>
          <w:strike w:val="0"/>
          <w:sz w:val="22"/>
          <w:u w:val="single"/>
        </w:rPr>
        <w:t xml:space="preserve">CBP also reported a </w:t>
      </w:r>
      <w:r>
        <w:rPr>
          <w:b/>
          <w:i w:val="0"/>
          <w:smallCaps w:val="0"/>
          <w:strike w:val="0"/>
          <w:sz w:val="22"/>
          <w:u w:val="single"/>
        </w:rPr>
        <w:t>25% decrease</w:t>
      </w:r>
      <w:r>
        <w:rPr>
          <w:b w:val="0"/>
          <w:i w:val="0"/>
          <w:smallCaps w:val="0"/>
          <w:strike w:val="0"/>
          <w:sz w:val="22"/>
          <w:u w:val="single"/>
        </w:rPr>
        <w:t xml:space="preserve"> in daily encounters between ports of entry since the May 5th asylum restrictions were announced</w:t>
      </w:r>
      <w:r>
        <w:rPr>
          <w:b w:val="0"/>
          <w:i w:val="0"/>
          <w:smallCaps w:val="0"/>
          <w:strike w:val="0"/>
          <w:sz w:val="16"/>
          <w:u w:val="none"/>
        </w:rPr>
        <w:t>. However, the agency said these are preliminary numbers from the first two weeks of implementation, and noted that migration patterns often change through the summer months.</w:t>
      </w:r>
    </w:p>
    <w:p>
      <w:pPr>
        <w:spacing w:after="60"/>
      </w:pPr>
      <w:r>
        <w:rPr>
          <w:b w:val="0"/>
          <w:i w:val="0"/>
          <w:smallCaps w:val="0"/>
          <w:strike w:val="0"/>
          <w:sz w:val="16"/>
          <w:u w:val="none"/>
        </w:rPr>
        <w:t>“Our enforcement efforts are continuing to reduce southwest border encounters. But the fact remains that our immigration system is not resourced for what we are seeing,” Troy A. Miller, the acting head of CBP, said in a statement.</w:t>
      </w:r>
    </w:p>
    <w:p>
      <w:pPr>
        <w:spacing w:after="60"/>
      </w:pPr>
      <w:r>
        <w:rPr>
          <w:b w:val="0"/>
          <w:i w:val="0"/>
          <w:smallCaps w:val="0"/>
          <w:strike w:val="0"/>
          <w:sz w:val="16"/>
          <w:u w:val="none"/>
        </w:rPr>
        <w:t>For May, the Tucson, Ariz. sector reported the highest number of encounters (33,226) closely followed by San Diego, Calif. (32,504) and El Paso, Texas (23,470). About 68% of all people intercepted were single adults, and most were Mexican nationals.</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